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609C0" w14:textId="77777777" w:rsidR="00855707" w:rsidRDefault="00B55209" w:rsidP="00855707">
      <w:pPr>
        <w:pStyle w:val="Kop1"/>
      </w:pPr>
      <w:r>
        <w:t>Algemene Voorwaarden Vereniging Integrale Vitaliteitkunde</w:t>
      </w:r>
    </w:p>
    <w:p w14:paraId="52C1009D" w14:textId="77777777" w:rsidR="00855707" w:rsidRDefault="00855707" w:rsidP="00855707"/>
    <w:p w14:paraId="5141563C" w14:textId="77777777" w:rsidR="00B55209" w:rsidRDefault="00B55209" w:rsidP="00855707"/>
    <w:p w14:paraId="52961569" w14:textId="77777777" w:rsidR="00B55209" w:rsidRPr="00691304" w:rsidRDefault="00B55209" w:rsidP="00B55209">
      <w:pPr>
        <w:jc w:val="both"/>
        <w:rPr>
          <w:b/>
          <w:szCs w:val="20"/>
        </w:rPr>
      </w:pPr>
      <w:r>
        <w:rPr>
          <w:b/>
          <w:szCs w:val="20"/>
        </w:rPr>
        <w:t xml:space="preserve">Artikel 1 - </w:t>
      </w:r>
      <w:r w:rsidRPr="00691304">
        <w:rPr>
          <w:b/>
          <w:szCs w:val="20"/>
        </w:rPr>
        <w:t>Definities</w:t>
      </w:r>
    </w:p>
    <w:p w14:paraId="62C04046" w14:textId="77777777" w:rsidR="00B55209" w:rsidRPr="00691304" w:rsidRDefault="00B55209" w:rsidP="00B55209">
      <w:pPr>
        <w:jc w:val="both"/>
        <w:rPr>
          <w:szCs w:val="20"/>
          <w:u w:val="single"/>
        </w:rPr>
      </w:pPr>
      <w:r w:rsidRPr="00691304">
        <w:rPr>
          <w:szCs w:val="20"/>
        </w:rPr>
        <w:t>In deze algemene voorwaarden wordt verstaan onder:</w:t>
      </w:r>
    </w:p>
    <w:p w14:paraId="046EA330" w14:textId="77777777" w:rsidR="00B55209" w:rsidRPr="00691304" w:rsidRDefault="00B55209" w:rsidP="00B55209">
      <w:pPr>
        <w:jc w:val="both"/>
        <w:rPr>
          <w:szCs w:val="20"/>
          <w:u w:val="single"/>
        </w:rPr>
      </w:pPr>
    </w:p>
    <w:p w14:paraId="23770F2D" w14:textId="77777777" w:rsidR="00B55209" w:rsidRPr="00691304" w:rsidRDefault="00B55209" w:rsidP="00B55209">
      <w:pPr>
        <w:jc w:val="both"/>
        <w:rPr>
          <w:szCs w:val="20"/>
        </w:rPr>
      </w:pPr>
      <w:r w:rsidRPr="00691304">
        <w:rPr>
          <w:szCs w:val="20"/>
          <w:u w:val="single"/>
        </w:rPr>
        <w:t>Opdrachtnemer</w:t>
      </w:r>
      <w:r w:rsidRPr="00872251">
        <w:rPr>
          <w:szCs w:val="20"/>
        </w:rPr>
        <w:t>:</w:t>
      </w:r>
    </w:p>
    <w:p w14:paraId="298E07AB" w14:textId="77777777" w:rsidR="00B55209" w:rsidRPr="00691304" w:rsidRDefault="00B55209" w:rsidP="00B55209">
      <w:pPr>
        <w:jc w:val="both"/>
        <w:rPr>
          <w:szCs w:val="20"/>
        </w:rPr>
      </w:pPr>
      <w:r w:rsidRPr="00691304">
        <w:rPr>
          <w:szCs w:val="20"/>
        </w:rPr>
        <w:t xml:space="preserve">De natuurlijke of rechtspersoon </w:t>
      </w:r>
      <w:r>
        <w:rPr>
          <w:szCs w:val="20"/>
        </w:rPr>
        <w:t>in zijn hoedanigheid van coach/</w:t>
      </w:r>
      <w:r w:rsidRPr="00691304">
        <w:rPr>
          <w:szCs w:val="20"/>
        </w:rPr>
        <w:t>therapeut, die diensten aanbiedt op het geb</w:t>
      </w:r>
      <w:r>
        <w:rPr>
          <w:szCs w:val="20"/>
        </w:rPr>
        <w:t>ied van coaching, training/</w:t>
      </w:r>
      <w:r w:rsidRPr="00691304">
        <w:rPr>
          <w:szCs w:val="20"/>
        </w:rPr>
        <w:t>therapieën of aanverwante werkzaamheden.</w:t>
      </w:r>
    </w:p>
    <w:p w14:paraId="48C8E830" w14:textId="77777777" w:rsidR="00B55209" w:rsidRPr="00691304" w:rsidRDefault="00B55209" w:rsidP="00B55209">
      <w:pPr>
        <w:jc w:val="both"/>
        <w:rPr>
          <w:szCs w:val="20"/>
        </w:rPr>
      </w:pPr>
    </w:p>
    <w:p w14:paraId="5E8054B3" w14:textId="77777777" w:rsidR="00B55209" w:rsidRPr="00691304" w:rsidRDefault="00B55209" w:rsidP="00B55209">
      <w:pPr>
        <w:jc w:val="both"/>
        <w:rPr>
          <w:szCs w:val="20"/>
          <w:u w:val="single"/>
        </w:rPr>
      </w:pPr>
      <w:r w:rsidRPr="00691304">
        <w:rPr>
          <w:szCs w:val="20"/>
          <w:u w:val="single"/>
        </w:rPr>
        <w:t>Opdrachtgever</w:t>
      </w:r>
      <w:r w:rsidRPr="00872251">
        <w:rPr>
          <w:szCs w:val="20"/>
        </w:rPr>
        <w:t>:</w:t>
      </w:r>
    </w:p>
    <w:p w14:paraId="7C3E3A01" w14:textId="77777777" w:rsidR="00B55209" w:rsidRPr="00691304" w:rsidRDefault="00B55209" w:rsidP="00B55209">
      <w:pPr>
        <w:jc w:val="both"/>
        <w:rPr>
          <w:szCs w:val="20"/>
        </w:rPr>
      </w:pPr>
      <w:r w:rsidRPr="00691304">
        <w:rPr>
          <w:szCs w:val="20"/>
        </w:rPr>
        <w:t>De natuurlijke of rechtspersoon die aan Opdrachtnemer opdracht heeft verstrekt tot het verrichten van diensten op he</w:t>
      </w:r>
      <w:r>
        <w:rPr>
          <w:szCs w:val="20"/>
        </w:rPr>
        <w:t>t gebied van coaching, training/</w:t>
      </w:r>
      <w:r w:rsidRPr="00691304">
        <w:rPr>
          <w:szCs w:val="20"/>
        </w:rPr>
        <w:t>therapieën of aanverwante werkzaamheden.</w:t>
      </w:r>
    </w:p>
    <w:p w14:paraId="7A44368A" w14:textId="77777777" w:rsidR="00B55209" w:rsidRPr="00691304" w:rsidRDefault="00B55209" w:rsidP="00B55209">
      <w:pPr>
        <w:jc w:val="both"/>
        <w:rPr>
          <w:szCs w:val="20"/>
        </w:rPr>
      </w:pPr>
    </w:p>
    <w:p w14:paraId="25ED47D7" w14:textId="77777777" w:rsidR="00B55209" w:rsidRPr="00691304" w:rsidRDefault="00B55209" w:rsidP="00B55209">
      <w:pPr>
        <w:jc w:val="both"/>
        <w:rPr>
          <w:szCs w:val="20"/>
          <w:u w:val="single"/>
        </w:rPr>
      </w:pPr>
      <w:r w:rsidRPr="00691304">
        <w:rPr>
          <w:szCs w:val="20"/>
          <w:u w:val="single"/>
        </w:rPr>
        <w:t>Coach</w:t>
      </w:r>
      <w:r w:rsidRPr="00872251">
        <w:rPr>
          <w:szCs w:val="20"/>
        </w:rPr>
        <w:t>:</w:t>
      </w:r>
    </w:p>
    <w:p w14:paraId="1AE9D8C0" w14:textId="77777777" w:rsidR="00B55209" w:rsidRPr="00691304" w:rsidRDefault="00B55209" w:rsidP="00B55209">
      <w:pPr>
        <w:jc w:val="both"/>
        <w:rPr>
          <w:szCs w:val="20"/>
        </w:rPr>
      </w:pPr>
      <w:r w:rsidRPr="00691304">
        <w:rPr>
          <w:szCs w:val="20"/>
        </w:rPr>
        <w:t>De bij de VIV aangesloten coach.</w:t>
      </w:r>
    </w:p>
    <w:p w14:paraId="182D08D5" w14:textId="77777777" w:rsidR="00B55209" w:rsidRPr="00691304" w:rsidRDefault="00B55209" w:rsidP="00B55209">
      <w:pPr>
        <w:jc w:val="both"/>
        <w:rPr>
          <w:szCs w:val="20"/>
        </w:rPr>
      </w:pPr>
    </w:p>
    <w:p w14:paraId="12B88702" w14:textId="77777777" w:rsidR="00B55209" w:rsidRPr="00872251" w:rsidRDefault="00B55209" w:rsidP="00B55209">
      <w:pPr>
        <w:jc w:val="both"/>
        <w:rPr>
          <w:szCs w:val="20"/>
        </w:rPr>
      </w:pPr>
      <w:r w:rsidRPr="00691304">
        <w:rPr>
          <w:szCs w:val="20"/>
          <w:u w:val="single"/>
        </w:rPr>
        <w:t>Therapeut</w:t>
      </w:r>
      <w:r w:rsidRPr="00872251">
        <w:rPr>
          <w:szCs w:val="20"/>
        </w:rPr>
        <w:t>:</w:t>
      </w:r>
    </w:p>
    <w:p w14:paraId="4C2010F9" w14:textId="77777777" w:rsidR="00B55209" w:rsidRPr="00691304" w:rsidRDefault="00B55209" w:rsidP="00B55209">
      <w:pPr>
        <w:jc w:val="both"/>
        <w:rPr>
          <w:szCs w:val="20"/>
        </w:rPr>
      </w:pPr>
      <w:r w:rsidRPr="00691304">
        <w:rPr>
          <w:szCs w:val="20"/>
        </w:rPr>
        <w:t>De bij de VIV aangesloten therapeut.</w:t>
      </w:r>
    </w:p>
    <w:p w14:paraId="0537F19C" w14:textId="77777777" w:rsidR="00B55209" w:rsidRPr="00691304" w:rsidRDefault="00B55209" w:rsidP="00B55209">
      <w:pPr>
        <w:jc w:val="both"/>
        <w:rPr>
          <w:szCs w:val="20"/>
        </w:rPr>
      </w:pPr>
    </w:p>
    <w:p w14:paraId="4E3C9648" w14:textId="77777777" w:rsidR="00B55209" w:rsidRPr="00691304" w:rsidRDefault="00B55209" w:rsidP="00B55209">
      <w:pPr>
        <w:jc w:val="both"/>
        <w:rPr>
          <w:szCs w:val="20"/>
          <w:u w:val="single"/>
        </w:rPr>
      </w:pPr>
      <w:r w:rsidRPr="00691304">
        <w:rPr>
          <w:szCs w:val="20"/>
          <w:u w:val="single"/>
        </w:rPr>
        <w:t>Cliënt</w:t>
      </w:r>
      <w:r w:rsidRPr="00872251">
        <w:rPr>
          <w:szCs w:val="20"/>
        </w:rPr>
        <w:t>:</w:t>
      </w:r>
    </w:p>
    <w:p w14:paraId="055E333C" w14:textId="77777777" w:rsidR="00B55209" w:rsidRPr="00691304" w:rsidRDefault="00B55209" w:rsidP="00B55209">
      <w:pPr>
        <w:jc w:val="both"/>
        <w:rPr>
          <w:szCs w:val="20"/>
        </w:rPr>
      </w:pPr>
      <w:r w:rsidRPr="00691304">
        <w:rPr>
          <w:szCs w:val="20"/>
        </w:rPr>
        <w:t>De natuurlijke persoon die deelneemt aan het begeleidingstraject op het gebied van coaching, training of therapie.</w:t>
      </w:r>
    </w:p>
    <w:p w14:paraId="09E02791" w14:textId="77777777" w:rsidR="00B55209" w:rsidRPr="00691304" w:rsidRDefault="00B55209" w:rsidP="00B55209">
      <w:pPr>
        <w:jc w:val="both"/>
        <w:rPr>
          <w:szCs w:val="20"/>
        </w:rPr>
      </w:pPr>
    </w:p>
    <w:p w14:paraId="775AA3F0" w14:textId="77777777" w:rsidR="00B55209" w:rsidRPr="00691304" w:rsidRDefault="00B55209" w:rsidP="00B55209">
      <w:pPr>
        <w:jc w:val="both"/>
        <w:rPr>
          <w:szCs w:val="20"/>
          <w:u w:val="single"/>
        </w:rPr>
      </w:pPr>
      <w:r w:rsidRPr="00691304">
        <w:rPr>
          <w:szCs w:val="20"/>
          <w:u w:val="single"/>
        </w:rPr>
        <w:t>Diensten</w:t>
      </w:r>
      <w:r w:rsidRPr="00872251">
        <w:rPr>
          <w:szCs w:val="20"/>
        </w:rPr>
        <w:t>:</w:t>
      </w:r>
    </w:p>
    <w:p w14:paraId="6B502C37" w14:textId="77777777" w:rsidR="00B55209" w:rsidRPr="00691304" w:rsidRDefault="00B55209" w:rsidP="00B55209">
      <w:pPr>
        <w:jc w:val="both"/>
        <w:rPr>
          <w:szCs w:val="20"/>
        </w:rPr>
      </w:pPr>
      <w:r w:rsidRPr="00691304">
        <w:rPr>
          <w:szCs w:val="20"/>
        </w:rPr>
        <w:t>Alle werkzaamheden waartoe opdracht is gegeven, of die voortvloeien uit, dan wel direct verband houden met de opdracht, een en ander in de ruimste zin des woords.</w:t>
      </w:r>
    </w:p>
    <w:p w14:paraId="7DBD27E6" w14:textId="77777777" w:rsidR="00B55209" w:rsidRPr="00691304" w:rsidRDefault="00B55209" w:rsidP="00B55209">
      <w:pPr>
        <w:jc w:val="both"/>
        <w:rPr>
          <w:szCs w:val="20"/>
        </w:rPr>
      </w:pPr>
    </w:p>
    <w:p w14:paraId="5CB08E60" w14:textId="77777777" w:rsidR="00B55209" w:rsidRPr="00691304" w:rsidRDefault="00B55209" w:rsidP="00B55209">
      <w:pPr>
        <w:jc w:val="both"/>
        <w:rPr>
          <w:szCs w:val="20"/>
          <w:u w:val="single"/>
        </w:rPr>
      </w:pPr>
      <w:r w:rsidRPr="00691304">
        <w:rPr>
          <w:szCs w:val="20"/>
          <w:u w:val="single"/>
        </w:rPr>
        <w:t>Overeenkomst</w:t>
      </w:r>
      <w:r w:rsidRPr="00872251">
        <w:rPr>
          <w:szCs w:val="20"/>
        </w:rPr>
        <w:t>:</w:t>
      </w:r>
    </w:p>
    <w:p w14:paraId="7C52E166" w14:textId="77777777" w:rsidR="00B55209" w:rsidRPr="00691304" w:rsidRDefault="00B55209" w:rsidP="00B55209">
      <w:pPr>
        <w:jc w:val="both"/>
        <w:rPr>
          <w:szCs w:val="20"/>
        </w:rPr>
      </w:pPr>
      <w:r w:rsidRPr="00691304">
        <w:rPr>
          <w:szCs w:val="20"/>
        </w:rPr>
        <w:t>Elke afspraak tussen Opdrachtgever en Opdrachtnemer tot het verlenen van Diensten door Opdrachtneme</w:t>
      </w:r>
      <w:r>
        <w:rPr>
          <w:szCs w:val="20"/>
        </w:rPr>
        <w:t>r ten behoeve van Opdrachtgever</w:t>
      </w:r>
      <w:r w:rsidRPr="00691304">
        <w:rPr>
          <w:szCs w:val="20"/>
        </w:rPr>
        <w:t>.</w:t>
      </w:r>
    </w:p>
    <w:p w14:paraId="129DEECF" w14:textId="77777777" w:rsidR="00B55209" w:rsidRPr="00691304" w:rsidRDefault="00B55209" w:rsidP="00B55209">
      <w:pPr>
        <w:jc w:val="both"/>
        <w:rPr>
          <w:szCs w:val="20"/>
        </w:rPr>
      </w:pPr>
    </w:p>
    <w:p w14:paraId="4FDF2C47" w14:textId="77777777" w:rsidR="00B55209" w:rsidRPr="00691304" w:rsidRDefault="00B55209" w:rsidP="00B55209">
      <w:pPr>
        <w:tabs>
          <w:tab w:val="left" w:pos="980"/>
        </w:tabs>
        <w:jc w:val="both"/>
        <w:rPr>
          <w:szCs w:val="20"/>
          <w:u w:val="single"/>
        </w:rPr>
      </w:pPr>
      <w:r w:rsidRPr="00691304">
        <w:rPr>
          <w:szCs w:val="20"/>
          <w:u w:val="single"/>
        </w:rPr>
        <w:t>VIV</w:t>
      </w:r>
      <w:r w:rsidRPr="00872251">
        <w:rPr>
          <w:szCs w:val="20"/>
        </w:rPr>
        <w:t>:</w:t>
      </w:r>
    </w:p>
    <w:p w14:paraId="3FB278A9" w14:textId="77777777" w:rsidR="00B55209" w:rsidRPr="00691304" w:rsidRDefault="00B55209" w:rsidP="00B55209">
      <w:pPr>
        <w:jc w:val="both"/>
        <w:rPr>
          <w:szCs w:val="20"/>
        </w:rPr>
      </w:pPr>
      <w:r w:rsidRPr="00691304">
        <w:rPr>
          <w:szCs w:val="20"/>
        </w:rPr>
        <w:t xml:space="preserve">De </w:t>
      </w:r>
      <w:r>
        <w:rPr>
          <w:szCs w:val="20"/>
        </w:rPr>
        <w:t>Vereniging Integrale Vitaliteit</w:t>
      </w:r>
      <w:r w:rsidRPr="00691304">
        <w:rPr>
          <w:szCs w:val="20"/>
        </w:rPr>
        <w:t>kunde.</w:t>
      </w:r>
    </w:p>
    <w:p w14:paraId="3CCBAF35" w14:textId="77777777" w:rsidR="00B55209" w:rsidRPr="00691304" w:rsidRDefault="00B55209" w:rsidP="00B55209">
      <w:pPr>
        <w:jc w:val="both"/>
        <w:rPr>
          <w:szCs w:val="20"/>
        </w:rPr>
      </w:pPr>
    </w:p>
    <w:p w14:paraId="6D0D467D" w14:textId="77777777" w:rsidR="00B55209" w:rsidRPr="00691304" w:rsidRDefault="00B55209" w:rsidP="00B55209">
      <w:pPr>
        <w:jc w:val="both"/>
        <w:rPr>
          <w:szCs w:val="20"/>
        </w:rPr>
      </w:pPr>
    </w:p>
    <w:p w14:paraId="31561921" w14:textId="77777777" w:rsidR="00B55209" w:rsidRPr="00691304" w:rsidRDefault="00B55209" w:rsidP="00B55209">
      <w:pPr>
        <w:jc w:val="both"/>
        <w:rPr>
          <w:b/>
          <w:szCs w:val="20"/>
        </w:rPr>
      </w:pPr>
      <w:r>
        <w:rPr>
          <w:b/>
          <w:szCs w:val="20"/>
        </w:rPr>
        <w:t xml:space="preserve">Artikel 2 - </w:t>
      </w:r>
      <w:r w:rsidRPr="00691304">
        <w:rPr>
          <w:b/>
          <w:szCs w:val="20"/>
        </w:rPr>
        <w:t>Toepasselijkheid</w:t>
      </w:r>
    </w:p>
    <w:p w14:paraId="4F0EDA3C" w14:textId="77777777" w:rsidR="00B55209" w:rsidRDefault="00B55209" w:rsidP="00B55209">
      <w:pPr>
        <w:pStyle w:val="Lijstalinea"/>
        <w:numPr>
          <w:ilvl w:val="0"/>
          <w:numId w:val="34"/>
        </w:numPr>
        <w:tabs>
          <w:tab w:val="clear" w:pos="284"/>
          <w:tab w:val="clear" w:pos="567"/>
        </w:tabs>
        <w:jc w:val="both"/>
        <w:rPr>
          <w:szCs w:val="20"/>
        </w:rPr>
      </w:pPr>
      <w:r w:rsidRPr="00691304">
        <w:rPr>
          <w:szCs w:val="20"/>
        </w:rPr>
        <w:t>Deze algemene voorwaarden zijn van toepassing op alle geleverde</w:t>
      </w:r>
      <w:r>
        <w:rPr>
          <w:szCs w:val="20"/>
        </w:rPr>
        <w:t xml:space="preserve"> diensten van coach/therapeut.</w:t>
      </w:r>
    </w:p>
    <w:p w14:paraId="07D70212" w14:textId="77777777" w:rsidR="00B55209" w:rsidRPr="00691304" w:rsidRDefault="00B55209" w:rsidP="00B55209">
      <w:pPr>
        <w:pStyle w:val="Lijstalinea"/>
        <w:numPr>
          <w:ilvl w:val="0"/>
          <w:numId w:val="34"/>
        </w:numPr>
        <w:tabs>
          <w:tab w:val="clear" w:pos="284"/>
          <w:tab w:val="clear" w:pos="567"/>
        </w:tabs>
        <w:jc w:val="both"/>
        <w:rPr>
          <w:szCs w:val="20"/>
        </w:rPr>
      </w:pPr>
      <w:r>
        <w:rPr>
          <w:szCs w:val="20"/>
        </w:rPr>
        <w:t xml:space="preserve">Opdrachtgever </w:t>
      </w:r>
      <w:r w:rsidRPr="00691304">
        <w:rPr>
          <w:szCs w:val="20"/>
        </w:rPr>
        <w:t>gaat akkoord met algemene voorwaarden.</w:t>
      </w:r>
    </w:p>
    <w:p w14:paraId="5E7730F2" w14:textId="77777777" w:rsidR="00B55209" w:rsidRPr="00691304" w:rsidRDefault="00B55209" w:rsidP="00B55209">
      <w:pPr>
        <w:pStyle w:val="Lijstalinea"/>
        <w:jc w:val="both"/>
        <w:rPr>
          <w:b/>
          <w:szCs w:val="20"/>
        </w:rPr>
      </w:pPr>
    </w:p>
    <w:p w14:paraId="1D9DADE6" w14:textId="77777777" w:rsidR="00B55209" w:rsidRDefault="00B55209" w:rsidP="00B55209">
      <w:pPr>
        <w:jc w:val="both"/>
        <w:rPr>
          <w:b/>
          <w:szCs w:val="20"/>
        </w:rPr>
      </w:pPr>
    </w:p>
    <w:p w14:paraId="45251F4E" w14:textId="77777777" w:rsidR="00B55209" w:rsidRPr="00691304" w:rsidRDefault="00B55209" w:rsidP="00B55209">
      <w:pPr>
        <w:jc w:val="both"/>
        <w:rPr>
          <w:b/>
          <w:color w:val="FF0000"/>
          <w:szCs w:val="20"/>
        </w:rPr>
      </w:pPr>
      <w:r>
        <w:rPr>
          <w:b/>
          <w:szCs w:val="20"/>
        </w:rPr>
        <w:t xml:space="preserve">Artikel 3 - </w:t>
      </w:r>
      <w:r w:rsidRPr="00691304">
        <w:rPr>
          <w:b/>
          <w:szCs w:val="20"/>
        </w:rPr>
        <w:t>Toepasselijke gedragsregels en reglementen</w:t>
      </w:r>
    </w:p>
    <w:p w14:paraId="3C2EC981" w14:textId="77777777" w:rsidR="00B55209" w:rsidRPr="00691304" w:rsidRDefault="00B55209" w:rsidP="00B55209">
      <w:pPr>
        <w:jc w:val="both"/>
        <w:rPr>
          <w:szCs w:val="20"/>
        </w:rPr>
      </w:pPr>
      <w:r>
        <w:rPr>
          <w:szCs w:val="20"/>
        </w:rPr>
        <w:t>Coach</w:t>
      </w:r>
      <w:r w:rsidRPr="00691304">
        <w:rPr>
          <w:szCs w:val="20"/>
        </w:rPr>
        <w:t>/Therapeut voeren hun diensten uit in overeenstemming met de beroepsregels en achten zi</w:t>
      </w:r>
      <w:r>
        <w:rPr>
          <w:szCs w:val="20"/>
        </w:rPr>
        <w:t>ch gebonden aan het Klachtenreg</w:t>
      </w:r>
      <w:r w:rsidRPr="00691304">
        <w:rPr>
          <w:szCs w:val="20"/>
        </w:rPr>
        <w:t>lement van de VIV dan wel de daarvoor in de plaats tredende beroepsregels en tuchtrechtspraak.</w:t>
      </w:r>
    </w:p>
    <w:p w14:paraId="69F52F5B" w14:textId="77777777" w:rsidR="00B55209" w:rsidRDefault="00B55209" w:rsidP="00B55209">
      <w:pPr>
        <w:jc w:val="both"/>
        <w:rPr>
          <w:b/>
          <w:szCs w:val="20"/>
        </w:rPr>
      </w:pPr>
      <w:r>
        <w:rPr>
          <w:szCs w:val="20"/>
        </w:rPr>
        <w:t>Het Klachtenreg</w:t>
      </w:r>
      <w:r w:rsidRPr="00691304">
        <w:rPr>
          <w:szCs w:val="20"/>
        </w:rPr>
        <w:t>lement en de Algemene Voorwaarden en het tuchtrecht zijn te vinden op de website</w:t>
      </w:r>
      <w:r>
        <w:rPr>
          <w:szCs w:val="20"/>
        </w:rPr>
        <w:t xml:space="preserve"> </w:t>
      </w:r>
      <w:r w:rsidRPr="00676914">
        <w:rPr>
          <w:szCs w:val="20"/>
        </w:rPr>
        <w:t>www.vivnederland.nl/organisatie/reglementen</w:t>
      </w:r>
      <w:r>
        <w:rPr>
          <w:szCs w:val="20"/>
        </w:rPr>
        <w:t xml:space="preserve">. </w:t>
      </w:r>
    </w:p>
    <w:p w14:paraId="7E26998F" w14:textId="77777777" w:rsidR="00B55209" w:rsidRPr="002F28B3" w:rsidRDefault="00B55209" w:rsidP="00B55209">
      <w:pPr>
        <w:pStyle w:val="Geenafstand"/>
        <w:rPr>
          <w:rFonts w:ascii="Verdana" w:hAnsi="Verdana"/>
          <w:b/>
          <w:sz w:val="20"/>
          <w:szCs w:val="20"/>
        </w:rPr>
      </w:pPr>
      <w:r w:rsidRPr="002F28B3">
        <w:rPr>
          <w:b/>
        </w:rPr>
        <w:br w:type="page"/>
      </w:r>
      <w:r w:rsidRPr="002F28B3">
        <w:rPr>
          <w:rFonts w:ascii="Verdana" w:hAnsi="Verdana"/>
          <w:b/>
          <w:sz w:val="20"/>
          <w:szCs w:val="20"/>
        </w:rPr>
        <w:lastRenderedPageBreak/>
        <w:t>Artikel 4 - Tot standkoming van de overeenkomst</w:t>
      </w:r>
    </w:p>
    <w:p w14:paraId="29DE0B8C" w14:textId="77777777" w:rsidR="00B55209" w:rsidRDefault="00B55209" w:rsidP="00B55209">
      <w:pPr>
        <w:pStyle w:val="Geenafstand"/>
        <w:numPr>
          <w:ilvl w:val="0"/>
          <w:numId w:val="39"/>
        </w:numPr>
        <w:jc w:val="both"/>
        <w:rPr>
          <w:rFonts w:ascii="Verdana" w:hAnsi="Verdana"/>
          <w:sz w:val="20"/>
          <w:szCs w:val="20"/>
        </w:rPr>
      </w:pPr>
      <w:r w:rsidRPr="002F28B3">
        <w:rPr>
          <w:rFonts w:ascii="Verdana" w:hAnsi="Verdana"/>
          <w:sz w:val="20"/>
          <w:szCs w:val="20"/>
        </w:rPr>
        <w:t>Offertes en gedefinieerde aanbiedingen van diensten zijn vrijblijvend en gebaseerd op de informatie die door de Opdrachtgever is verstrekt.</w:t>
      </w:r>
      <w:r>
        <w:rPr>
          <w:rFonts w:ascii="Verdana" w:hAnsi="Verdana"/>
          <w:sz w:val="20"/>
          <w:szCs w:val="20"/>
        </w:rPr>
        <w:t xml:space="preserve"> </w:t>
      </w:r>
    </w:p>
    <w:p w14:paraId="466DB26E" w14:textId="77777777" w:rsidR="00B55209" w:rsidRPr="002F28B3" w:rsidRDefault="00B55209" w:rsidP="00B55209">
      <w:pPr>
        <w:pStyle w:val="Geenafstand"/>
        <w:numPr>
          <w:ilvl w:val="0"/>
          <w:numId w:val="39"/>
        </w:numPr>
        <w:jc w:val="both"/>
        <w:rPr>
          <w:rFonts w:ascii="Verdana" w:hAnsi="Verdana"/>
          <w:sz w:val="20"/>
          <w:szCs w:val="20"/>
        </w:rPr>
      </w:pPr>
      <w:r w:rsidRPr="002F28B3">
        <w:rPr>
          <w:rFonts w:ascii="Verdana" w:hAnsi="Verdana"/>
          <w:sz w:val="20"/>
          <w:szCs w:val="20"/>
        </w:rPr>
        <w:t>De Overeenkomst komt tot stand door aanvaarding.</w:t>
      </w:r>
    </w:p>
    <w:p w14:paraId="7963051E" w14:textId="77777777" w:rsidR="00B55209" w:rsidRPr="002F28B3" w:rsidRDefault="00B55209" w:rsidP="00B55209">
      <w:pPr>
        <w:jc w:val="both"/>
        <w:rPr>
          <w:b/>
          <w:szCs w:val="20"/>
        </w:rPr>
      </w:pPr>
    </w:p>
    <w:p w14:paraId="66C843F6" w14:textId="77777777" w:rsidR="00B55209" w:rsidRPr="002F28B3" w:rsidRDefault="00B55209" w:rsidP="00B55209">
      <w:pPr>
        <w:jc w:val="both"/>
        <w:rPr>
          <w:b/>
          <w:szCs w:val="20"/>
        </w:rPr>
      </w:pPr>
    </w:p>
    <w:p w14:paraId="2BE41C25" w14:textId="77777777" w:rsidR="00B55209" w:rsidRPr="00691304" w:rsidRDefault="00B55209" w:rsidP="00B55209">
      <w:pPr>
        <w:jc w:val="both"/>
        <w:rPr>
          <w:b/>
          <w:szCs w:val="20"/>
        </w:rPr>
      </w:pPr>
      <w:r>
        <w:rPr>
          <w:b/>
          <w:szCs w:val="20"/>
        </w:rPr>
        <w:t xml:space="preserve">Artikel 5 - </w:t>
      </w:r>
      <w:r w:rsidRPr="00691304">
        <w:rPr>
          <w:b/>
          <w:szCs w:val="20"/>
        </w:rPr>
        <w:t>Uitvoering van de overeenkomst</w:t>
      </w:r>
    </w:p>
    <w:p w14:paraId="691880DE" w14:textId="77777777" w:rsidR="00B55209" w:rsidRPr="00691304" w:rsidRDefault="00B55209" w:rsidP="00B55209">
      <w:pPr>
        <w:pStyle w:val="Lijstalinea"/>
        <w:numPr>
          <w:ilvl w:val="0"/>
          <w:numId w:val="35"/>
        </w:numPr>
        <w:tabs>
          <w:tab w:val="clear" w:pos="284"/>
          <w:tab w:val="clear" w:pos="567"/>
        </w:tabs>
        <w:jc w:val="both"/>
        <w:rPr>
          <w:szCs w:val="20"/>
        </w:rPr>
      </w:pPr>
      <w:r w:rsidRPr="00691304">
        <w:rPr>
          <w:szCs w:val="20"/>
        </w:rPr>
        <w:t>Iedere Overeenkomst leidt voor Opdrachtnemer tot een inspanningsverplichting, waarin Opdrachtnemer gehouden is zijn dienst naar beste inzicht en vermogen en overeenkomstig de eisen van goed vakmanschap uit te voeren.</w:t>
      </w:r>
    </w:p>
    <w:p w14:paraId="6C14C526" w14:textId="77777777" w:rsidR="00B55209" w:rsidRPr="00691304" w:rsidRDefault="00B55209" w:rsidP="00B55209">
      <w:pPr>
        <w:pStyle w:val="Lijstalinea"/>
        <w:numPr>
          <w:ilvl w:val="0"/>
          <w:numId w:val="35"/>
        </w:numPr>
        <w:tabs>
          <w:tab w:val="clear" w:pos="284"/>
          <w:tab w:val="clear" w:pos="567"/>
        </w:tabs>
        <w:jc w:val="both"/>
        <w:rPr>
          <w:szCs w:val="20"/>
        </w:rPr>
      </w:pPr>
      <w:r w:rsidRPr="00691304">
        <w:rPr>
          <w:szCs w:val="20"/>
        </w:rPr>
        <w:t>Wanneer Opdrachtnemer dit nuttig of noodzakelijk acht, kan in overleg met opdrachtgever een dienst door derden worden uitgevoerd en/of kan hij door derden worden bijgestaan.</w:t>
      </w:r>
    </w:p>
    <w:p w14:paraId="73DC3059" w14:textId="77777777" w:rsidR="00B55209" w:rsidRPr="00691304" w:rsidRDefault="00B55209" w:rsidP="00B55209">
      <w:pPr>
        <w:pStyle w:val="Lijstalinea"/>
        <w:numPr>
          <w:ilvl w:val="0"/>
          <w:numId w:val="35"/>
        </w:numPr>
        <w:tabs>
          <w:tab w:val="clear" w:pos="284"/>
          <w:tab w:val="clear" w:pos="567"/>
        </w:tabs>
        <w:jc w:val="both"/>
        <w:rPr>
          <w:szCs w:val="20"/>
        </w:rPr>
      </w:pPr>
      <w:r w:rsidRPr="00691304">
        <w:rPr>
          <w:szCs w:val="20"/>
        </w:rPr>
        <w:t>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w:t>
      </w:r>
    </w:p>
    <w:p w14:paraId="6137B5C0" w14:textId="77777777" w:rsidR="00B55209" w:rsidRPr="00691304" w:rsidRDefault="00B55209" w:rsidP="00B55209">
      <w:pPr>
        <w:jc w:val="both"/>
        <w:rPr>
          <w:szCs w:val="20"/>
        </w:rPr>
      </w:pPr>
    </w:p>
    <w:p w14:paraId="3144647D" w14:textId="77777777" w:rsidR="00B55209" w:rsidRPr="00691304" w:rsidRDefault="00B55209" w:rsidP="00B55209">
      <w:pPr>
        <w:jc w:val="both"/>
        <w:rPr>
          <w:szCs w:val="20"/>
        </w:rPr>
      </w:pPr>
    </w:p>
    <w:p w14:paraId="27CFCBCE" w14:textId="77777777" w:rsidR="00B55209" w:rsidRPr="00691304" w:rsidRDefault="00B55209" w:rsidP="00B55209">
      <w:pPr>
        <w:jc w:val="both"/>
        <w:rPr>
          <w:b/>
          <w:szCs w:val="20"/>
        </w:rPr>
      </w:pPr>
      <w:r w:rsidRPr="00691304">
        <w:rPr>
          <w:b/>
          <w:szCs w:val="20"/>
        </w:rPr>
        <w:t>Artikel 6</w:t>
      </w:r>
      <w:r>
        <w:rPr>
          <w:b/>
          <w:szCs w:val="20"/>
        </w:rPr>
        <w:t xml:space="preserve"> - </w:t>
      </w:r>
      <w:r w:rsidRPr="00691304">
        <w:rPr>
          <w:b/>
          <w:szCs w:val="20"/>
        </w:rPr>
        <w:t>Honorarium en kosten</w:t>
      </w:r>
    </w:p>
    <w:p w14:paraId="69CA60BF" w14:textId="77777777" w:rsidR="00B55209" w:rsidRPr="00691304" w:rsidRDefault="00B55209" w:rsidP="00B55209">
      <w:pPr>
        <w:pStyle w:val="Lijstalinea"/>
        <w:numPr>
          <w:ilvl w:val="0"/>
          <w:numId w:val="36"/>
        </w:numPr>
        <w:tabs>
          <w:tab w:val="clear" w:pos="284"/>
          <w:tab w:val="clear" w:pos="567"/>
        </w:tabs>
        <w:jc w:val="both"/>
        <w:rPr>
          <w:szCs w:val="20"/>
        </w:rPr>
      </w:pPr>
      <w:r w:rsidRPr="00691304">
        <w:rPr>
          <w:szCs w:val="20"/>
        </w:rPr>
        <w:t xml:space="preserve">Het honorarium van Opdrachtnemer bestaat </w:t>
      </w:r>
      <w:r>
        <w:rPr>
          <w:szCs w:val="20"/>
        </w:rPr>
        <w:t>-</w:t>
      </w:r>
      <w:r w:rsidRPr="00691304">
        <w:rPr>
          <w:szCs w:val="20"/>
        </w:rPr>
        <w:t>tenzij uitdrukkelijk anders overeengekomen</w:t>
      </w:r>
      <w:r>
        <w:rPr>
          <w:szCs w:val="20"/>
        </w:rPr>
        <w:t>-</w:t>
      </w:r>
      <w:r w:rsidRPr="00691304">
        <w:rPr>
          <w:szCs w:val="20"/>
        </w:rPr>
        <w:t xml:space="preserve"> uit een vooraf bepaald vast bedrag per Overeenkom</w:t>
      </w:r>
      <w:r>
        <w:rPr>
          <w:szCs w:val="20"/>
        </w:rPr>
        <w:t>st c.q. per geleverde dienst en</w:t>
      </w:r>
      <w:r w:rsidRPr="00691304">
        <w:rPr>
          <w:szCs w:val="20"/>
        </w:rPr>
        <w:t>/of kan worden berekend op basis van tarieven per door de Opdrachtnemer gewerkte tijdseenheid.</w:t>
      </w:r>
    </w:p>
    <w:p w14:paraId="13EE6119" w14:textId="1326A00C" w:rsidR="00B55209" w:rsidRPr="00691304" w:rsidRDefault="00B55209" w:rsidP="00B55209">
      <w:pPr>
        <w:pStyle w:val="Lijstalinea"/>
        <w:numPr>
          <w:ilvl w:val="0"/>
          <w:numId w:val="36"/>
        </w:numPr>
        <w:tabs>
          <w:tab w:val="clear" w:pos="284"/>
          <w:tab w:val="clear" w:pos="567"/>
        </w:tabs>
        <w:jc w:val="both"/>
        <w:rPr>
          <w:szCs w:val="20"/>
        </w:rPr>
      </w:pPr>
      <w:r w:rsidRPr="00691304">
        <w:rPr>
          <w:szCs w:val="20"/>
        </w:rPr>
        <w:t xml:space="preserve">Alle honoraria zijn exclusief heffingen van overheidswege zoals BTW alsmede exclusief reis- en andere kosten </w:t>
      </w:r>
      <w:r w:rsidR="00CD2B95">
        <w:rPr>
          <w:szCs w:val="20"/>
        </w:rPr>
        <w:t>t</w:t>
      </w:r>
      <w:r w:rsidRPr="00691304">
        <w:rPr>
          <w:szCs w:val="20"/>
        </w:rPr>
        <w:t>en behoeve van Opdrachtgever gemaakt waaronder begrepen maar niet beperkt tot declaraties van ingeschakelde derden.</w:t>
      </w:r>
    </w:p>
    <w:p w14:paraId="3B0FAA2A" w14:textId="77777777" w:rsidR="00B55209" w:rsidRPr="00691304" w:rsidRDefault="00B55209" w:rsidP="00B55209">
      <w:pPr>
        <w:pStyle w:val="Lijstalinea"/>
        <w:numPr>
          <w:ilvl w:val="0"/>
          <w:numId w:val="36"/>
        </w:numPr>
        <w:tabs>
          <w:tab w:val="clear" w:pos="284"/>
          <w:tab w:val="clear" w:pos="567"/>
        </w:tabs>
        <w:jc w:val="both"/>
        <w:rPr>
          <w:szCs w:val="20"/>
        </w:rPr>
      </w:pPr>
      <w:r w:rsidRPr="00691304">
        <w:rPr>
          <w:szCs w:val="20"/>
        </w:rPr>
        <w:t>Opdrachtnemer kan Opdrachtgever verzoeken een redelijk voorschot te betalen in verband met honoraria die Opdrachtgever v</w:t>
      </w:r>
      <w:r>
        <w:rPr>
          <w:szCs w:val="20"/>
        </w:rPr>
        <w:t>erschuldigd is of zal worden en</w:t>
      </w:r>
      <w:r w:rsidRPr="00691304">
        <w:rPr>
          <w:szCs w:val="20"/>
        </w:rPr>
        <w:t>/of onkosten die ten behoeve van Opdrachtgever moeten worden gemaakt. Opdrachtnemer heeft het recht de uitvoering van de werkzaamheden op te schorten tot het moment dat Opdrachtgever het voorschot aan Opdrachtnemer heeft betaald, dan wel daarvoor zekerheid heeft gesteld.</w:t>
      </w:r>
    </w:p>
    <w:p w14:paraId="62FFDBEE" w14:textId="77777777" w:rsidR="00B55209" w:rsidRPr="00691304" w:rsidRDefault="00B55209" w:rsidP="00B55209">
      <w:pPr>
        <w:pStyle w:val="Lijstalinea"/>
        <w:numPr>
          <w:ilvl w:val="0"/>
          <w:numId w:val="36"/>
        </w:numPr>
        <w:tabs>
          <w:tab w:val="clear" w:pos="284"/>
          <w:tab w:val="clear" w:pos="567"/>
        </w:tabs>
        <w:jc w:val="both"/>
        <w:rPr>
          <w:szCs w:val="20"/>
        </w:rPr>
      </w:pPr>
      <w:r w:rsidRPr="00691304">
        <w:rPr>
          <w:szCs w:val="20"/>
        </w:rPr>
        <w:t>Opdrachtnemer behoudt zich het recht voor jaarlijks de honoraria aan te passen wegens wijziging van de algemene prijsindex en wegens door overheid opgelegde maatregelen.</w:t>
      </w:r>
    </w:p>
    <w:p w14:paraId="0CA52F07" w14:textId="77777777" w:rsidR="00B55209" w:rsidRPr="00691304" w:rsidRDefault="00B55209" w:rsidP="00B55209">
      <w:pPr>
        <w:jc w:val="both"/>
        <w:rPr>
          <w:szCs w:val="20"/>
        </w:rPr>
      </w:pPr>
    </w:p>
    <w:p w14:paraId="3809D2CB" w14:textId="77777777" w:rsidR="00B55209" w:rsidRPr="00691304" w:rsidRDefault="00B55209" w:rsidP="00B55209">
      <w:pPr>
        <w:jc w:val="both"/>
        <w:rPr>
          <w:szCs w:val="20"/>
        </w:rPr>
      </w:pPr>
    </w:p>
    <w:p w14:paraId="6BE898E0" w14:textId="77777777" w:rsidR="00B55209" w:rsidRPr="00691304" w:rsidRDefault="00B55209" w:rsidP="00B55209">
      <w:pPr>
        <w:jc w:val="both"/>
        <w:rPr>
          <w:b/>
          <w:szCs w:val="20"/>
        </w:rPr>
      </w:pPr>
      <w:r w:rsidRPr="00691304">
        <w:rPr>
          <w:b/>
          <w:szCs w:val="20"/>
        </w:rPr>
        <w:t>Artikel 7</w:t>
      </w:r>
      <w:r>
        <w:rPr>
          <w:b/>
          <w:szCs w:val="20"/>
        </w:rPr>
        <w:t xml:space="preserve"> - </w:t>
      </w:r>
      <w:r w:rsidRPr="00691304">
        <w:rPr>
          <w:b/>
          <w:szCs w:val="20"/>
        </w:rPr>
        <w:t>Beëindiging van de overeenkomst</w:t>
      </w:r>
    </w:p>
    <w:p w14:paraId="553DAF20" w14:textId="77777777" w:rsidR="00B55209" w:rsidRPr="00691304" w:rsidRDefault="00B55209" w:rsidP="00B55209">
      <w:pPr>
        <w:pStyle w:val="Lijstalinea"/>
        <w:numPr>
          <w:ilvl w:val="0"/>
          <w:numId w:val="37"/>
        </w:numPr>
        <w:tabs>
          <w:tab w:val="clear" w:pos="284"/>
          <w:tab w:val="clear" w:pos="567"/>
        </w:tabs>
        <w:jc w:val="both"/>
        <w:rPr>
          <w:szCs w:val="20"/>
        </w:rPr>
      </w:pPr>
      <w:r w:rsidRPr="00691304">
        <w:rPr>
          <w:szCs w:val="20"/>
        </w:rPr>
        <w:t>Opdrachtnemer is gerechtigd de Overeenkomst, met onmiddellijke ingang,  te beëindigen door middel van een aangetekende schriftelijke kennisgeving hiervan aan Opdrachtgever, indien Opdrachtgever in gebreke blijft met voldoening van de door Opdrachtnemer verzonden factuur, binnen gesteld termijn na schriftelijke aanmaning.</w:t>
      </w:r>
    </w:p>
    <w:p w14:paraId="3A74523D" w14:textId="77777777" w:rsidR="00B55209" w:rsidRPr="00691304" w:rsidRDefault="00B55209" w:rsidP="00B55209">
      <w:pPr>
        <w:pStyle w:val="Lijstalinea"/>
        <w:numPr>
          <w:ilvl w:val="0"/>
          <w:numId w:val="37"/>
        </w:numPr>
        <w:tabs>
          <w:tab w:val="clear" w:pos="284"/>
          <w:tab w:val="clear" w:pos="567"/>
        </w:tabs>
        <w:jc w:val="both"/>
        <w:rPr>
          <w:szCs w:val="20"/>
        </w:rPr>
      </w:pPr>
      <w:r w:rsidRPr="00691304">
        <w:rPr>
          <w:szCs w:val="20"/>
        </w:rPr>
        <w:t>Opdrachtnemer is gerechtigd de overeenkomst, met onmiddellijke ingang,  te beëindigen door middel van een schriftelijke kennisgeving hiervan aan Opdrachtgever, indien enige uit deze overeenkomst voortvloeiende verplichting binnen 14 dagen na schriftelijke aanmaning niet of niet behoorlijk alsnog wordt nagekomen.</w:t>
      </w:r>
    </w:p>
    <w:p w14:paraId="1B83D26B" w14:textId="77777777" w:rsidR="00B55209" w:rsidRPr="00691304" w:rsidRDefault="00B55209" w:rsidP="00B55209">
      <w:pPr>
        <w:pStyle w:val="Lijstalinea"/>
        <w:numPr>
          <w:ilvl w:val="0"/>
          <w:numId w:val="37"/>
        </w:numPr>
        <w:tabs>
          <w:tab w:val="clear" w:pos="284"/>
          <w:tab w:val="clear" w:pos="567"/>
        </w:tabs>
        <w:jc w:val="both"/>
        <w:rPr>
          <w:szCs w:val="20"/>
        </w:rPr>
      </w:pPr>
      <w:r w:rsidRPr="00691304">
        <w:rPr>
          <w:szCs w:val="20"/>
        </w:rPr>
        <w:t>Zowel Opdrachtgever als Opdrachtnemer kan de overeenkomst met onmiddellijke ingang door middel van een aangetekend schrijven beëindigen indien de ander in surseance van betaling komt te verkeren of in staat van faillissement is verklaard.</w:t>
      </w:r>
    </w:p>
    <w:p w14:paraId="2B2C07B2" w14:textId="77777777" w:rsidR="00B55209" w:rsidRDefault="00B55209" w:rsidP="00B55209">
      <w:pPr>
        <w:rPr>
          <w:b/>
          <w:szCs w:val="20"/>
        </w:rPr>
      </w:pPr>
    </w:p>
    <w:p w14:paraId="533013AD" w14:textId="77777777" w:rsidR="00B55209" w:rsidRPr="00691304" w:rsidRDefault="00B55209" w:rsidP="00B55209">
      <w:pPr>
        <w:jc w:val="both"/>
        <w:rPr>
          <w:b/>
          <w:szCs w:val="20"/>
        </w:rPr>
      </w:pPr>
      <w:r>
        <w:rPr>
          <w:b/>
          <w:szCs w:val="20"/>
        </w:rPr>
        <w:br w:type="page"/>
      </w:r>
      <w:r w:rsidRPr="00691304">
        <w:rPr>
          <w:b/>
          <w:szCs w:val="20"/>
        </w:rPr>
        <w:lastRenderedPageBreak/>
        <w:t>Artikel 8</w:t>
      </w:r>
      <w:r>
        <w:rPr>
          <w:b/>
          <w:szCs w:val="20"/>
        </w:rPr>
        <w:t xml:space="preserve"> - </w:t>
      </w:r>
      <w:r w:rsidRPr="00691304">
        <w:rPr>
          <w:b/>
          <w:szCs w:val="20"/>
        </w:rPr>
        <w:t>Annuleringsvoorwaarden</w:t>
      </w:r>
    </w:p>
    <w:p w14:paraId="766FAFC8" w14:textId="77777777" w:rsidR="00B55209" w:rsidRPr="00882E96" w:rsidRDefault="00B55209" w:rsidP="00B55209">
      <w:pPr>
        <w:jc w:val="both"/>
        <w:rPr>
          <w:szCs w:val="20"/>
        </w:rPr>
      </w:pPr>
      <w:r w:rsidRPr="00882E96">
        <w:rPr>
          <w:szCs w:val="20"/>
        </w:rPr>
        <w:t>Bij annulering door Opdrachtgever van coaching en therapeutische trajecten binnen 24 uur voor aanvang van de betreffende activiteit kan Opdrachtgever 100% van de kosten van de geannuleerde uren c.q. van het overeengekomen honorarium in rekening brengen.</w:t>
      </w:r>
    </w:p>
    <w:p w14:paraId="35B786FD" w14:textId="77777777" w:rsidR="00B55209" w:rsidRDefault="00B55209" w:rsidP="00B55209">
      <w:pPr>
        <w:jc w:val="both"/>
        <w:rPr>
          <w:szCs w:val="20"/>
        </w:rPr>
      </w:pPr>
    </w:p>
    <w:p w14:paraId="5CC27126" w14:textId="77777777" w:rsidR="00B55209" w:rsidRPr="00691304" w:rsidRDefault="00B55209" w:rsidP="00B55209">
      <w:pPr>
        <w:jc w:val="both"/>
        <w:rPr>
          <w:szCs w:val="20"/>
        </w:rPr>
      </w:pPr>
    </w:p>
    <w:p w14:paraId="2A7BA575" w14:textId="77777777" w:rsidR="00B55209" w:rsidRPr="00691304" w:rsidRDefault="00B55209" w:rsidP="00B55209">
      <w:pPr>
        <w:jc w:val="both"/>
        <w:rPr>
          <w:b/>
          <w:szCs w:val="20"/>
        </w:rPr>
      </w:pPr>
      <w:r w:rsidRPr="00691304">
        <w:rPr>
          <w:b/>
          <w:szCs w:val="20"/>
        </w:rPr>
        <w:t>Artikel 9</w:t>
      </w:r>
      <w:r>
        <w:rPr>
          <w:b/>
          <w:szCs w:val="20"/>
        </w:rPr>
        <w:t xml:space="preserve"> - </w:t>
      </w:r>
      <w:r w:rsidRPr="00691304">
        <w:rPr>
          <w:b/>
          <w:szCs w:val="20"/>
        </w:rPr>
        <w:t>Overmacht</w:t>
      </w:r>
    </w:p>
    <w:p w14:paraId="64874D7F" w14:textId="77777777" w:rsidR="00B55209" w:rsidRPr="00882E96" w:rsidRDefault="00B55209" w:rsidP="00B55209">
      <w:pPr>
        <w:jc w:val="both"/>
        <w:rPr>
          <w:szCs w:val="20"/>
        </w:rPr>
      </w:pPr>
      <w:r w:rsidRPr="00882E96">
        <w:rPr>
          <w:szCs w:val="20"/>
        </w:rPr>
        <w:t xml:space="preserve">Indien Opdrachtnemer door overmacht wordt verhinderd de overeengekomen werkzaamheden geheel of gedeeltelijk uit te voeren, heeft hij het recht de uitvoering van de overeenkomst op te schorten of de overeenkomst geheel of gedeeltelijk als ontbonden te beschouwen, zonder dat hij tot enige schadevergoeding of garantie gehouden is. </w:t>
      </w:r>
    </w:p>
    <w:p w14:paraId="35B4F2BB" w14:textId="77777777" w:rsidR="00B55209" w:rsidRPr="00691304" w:rsidRDefault="00B55209" w:rsidP="00B55209">
      <w:pPr>
        <w:jc w:val="both"/>
        <w:rPr>
          <w:szCs w:val="20"/>
        </w:rPr>
      </w:pPr>
    </w:p>
    <w:p w14:paraId="79D0B17E" w14:textId="77777777" w:rsidR="00B55209" w:rsidRDefault="00B55209" w:rsidP="00B55209">
      <w:pPr>
        <w:jc w:val="both"/>
        <w:rPr>
          <w:b/>
          <w:szCs w:val="20"/>
        </w:rPr>
      </w:pPr>
    </w:p>
    <w:p w14:paraId="56362C81" w14:textId="77777777" w:rsidR="00B55209" w:rsidRPr="00691304" w:rsidRDefault="00B55209" w:rsidP="00B55209">
      <w:pPr>
        <w:jc w:val="both"/>
        <w:rPr>
          <w:b/>
          <w:szCs w:val="20"/>
        </w:rPr>
      </w:pPr>
      <w:r w:rsidRPr="00691304">
        <w:rPr>
          <w:b/>
          <w:szCs w:val="20"/>
        </w:rPr>
        <w:t>Artikel 10</w:t>
      </w:r>
      <w:r>
        <w:rPr>
          <w:b/>
          <w:szCs w:val="20"/>
        </w:rPr>
        <w:t xml:space="preserve"> - </w:t>
      </w:r>
      <w:r w:rsidRPr="00691304">
        <w:rPr>
          <w:b/>
          <w:szCs w:val="20"/>
        </w:rPr>
        <w:t>Aansprakelijkheid</w:t>
      </w:r>
    </w:p>
    <w:p w14:paraId="775622E8" w14:textId="77777777" w:rsidR="00B55209" w:rsidRPr="00691304" w:rsidRDefault="00B55209" w:rsidP="00B55209">
      <w:pPr>
        <w:pStyle w:val="Lijstalinea"/>
        <w:jc w:val="both"/>
        <w:rPr>
          <w:szCs w:val="20"/>
        </w:rPr>
      </w:pPr>
      <w:r w:rsidRPr="00691304">
        <w:rPr>
          <w:szCs w:val="20"/>
        </w:rPr>
        <w:t>Opdrachtnemer is slechts aansprakelijk voor schade geleden door Opdrachtgever, die het rechtstreeks en uitsluitend gevolg is van een aan Opdrachtnemer toe te rekenen tekortkoming, met dien verstande dat voor vergoeding alleen in aanmerking komt die schade, waartegen Opdrachtnemer verzekerd is, dan wel redelijkerwijs, gezien de in de branche geldende gebruiken, verzekerd had behoren te zijn.</w:t>
      </w:r>
    </w:p>
    <w:p w14:paraId="3E861A83" w14:textId="77777777" w:rsidR="00B55209" w:rsidRPr="00882E96" w:rsidRDefault="00B55209" w:rsidP="00B55209">
      <w:pPr>
        <w:ind w:left="360"/>
        <w:jc w:val="both"/>
        <w:rPr>
          <w:szCs w:val="20"/>
        </w:rPr>
      </w:pPr>
      <w:r w:rsidRPr="00882E96">
        <w:rPr>
          <w:szCs w:val="20"/>
        </w:rPr>
        <w:t xml:space="preserve"> </w:t>
      </w:r>
    </w:p>
    <w:p w14:paraId="39B3F3B9" w14:textId="77777777" w:rsidR="00B55209" w:rsidRDefault="00B55209" w:rsidP="00B55209">
      <w:pPr>
        <w:jc w:val="both"/>
        <w:rPr>
          <w:b/>
          <w:szCs w:val="20"/>
        </w:rPr>
      </w:pPr>
    </w:p>
    <w:p w14:paraId="4799DBC5" w14:textId="77777777" w:rsidR="00B55209" w:rsidRPr="00691304" w:rsidRDefault="00B55209" w:rsidP="00B55209">
      <w:pPr>
        <w:jc w:val="both"/>
        <w:rPr>
          <w:b/>
          <w:szCs w:val="20"/>
        </w:rPr>
      </w:pPr>
      <w:r w:rsidRPr="00691304">
        <w:rPr>
          <w:b/>
          <w:szCs w:val="20"/>
        </w:rPr>
        <w:t>Artikel 11</w:t>
      </w:r>
      <w:r>
        <w:rPr>
          <w:b/>
          <w:szCs w:val="20"/>
        </w:rPr>
        <w:t xml:space="preserve"> - </w:t>
      </w:r>
      <w:r w:rsidRPr="00691304">
        <w:rPr>
          <w:b/>
          <w:szCs w:val="20"/>
        </w:rPr>
        <w:t>Geschillen</w:t>
      </w:r>
    </w:p>
    <w:p w14:paraId="7490ED0E" w14:textId="77777777" w:rsidR="00B55209" w:rsidRPr="00691304" w:rsidRDefault="00B55209" w:rsidP="00B55209">
      <w:pPr>
        <w:pStyle w:val="Lijstalinea"/>
        <w:numPr>
          <w:ilvl w:val="0"/>
          <w:numId w:val="38"/>
        </w:numPr>
        <w:tabs>
          <w:tab w:val="clear" w:pos="284"/>
          <w:tab w:val="clear" w:pos="567"/>
        </w:tabs>
        <w:jc w:val="both"/>
        <w:rPr>
          <w:szCs w:val="20"/>
        </w:rPr>
      </w:pPr>
      <w:r w:rsidRPr="00691304">
        <w:rPr>
          <w:szCs w:val="20"/>
        </w:rPr>
        <w:t>Op alle overeenkomsten en rechtshandelingen tussen Opdrachtgever en Opdrachtnemer is Nederlands recht van toepassing.</w:t>
      </w:r>
    </w:p>
    <w:p w14:paraId="76E31FC7" w14:textId="77777777" w:rsidR="00B55209" w:rsidRPr="00691304" w:rsidRDefault="00B55209" w:rsidP="00B55209">
      <w:pPr>
        <w:pStyle w:val="Lijstalinea"/>
        <w:numPr>
          <w:ilvl w:val="0"/>
          <w:numId w:val="38"/>
        </w:numPr>
        <w:tabs>
          <w:tab w:val="clear" w:pos="284"/>
          <w:tab w:val="clear" w:pos="567"/>
        </w:tabs>
        <w:jc w:val="both"/>
        <w:rPr>
          <w:szCs w:val="20"/>
        </w:rPr>
      </w:pPr>
      <w:r w:rsidRPr="00691304">
        <w:rPr>
          <w:szCs w:val="20"/>
        </w:rPr>
        <w:t xml:space="preserve">Indien Opdrachtgever c.q. Cliënt en Opdrachtnemer een geschil hebben </w:t>
      </w:r>
      <w:r w:rsidR="00EB4000">
        <w:t>voortvloeiend uit deze overeenkomst, worden zij gestimuleerd door de vereniging dit geschil in overleg op te lossen. Als dit niet lukt, kan de klacht worden overgedragen aan de mediator/klachtenbemiddelaar; deze velt geen oordeel, maar zal trachten beide partijen tot een overeenkomst te laten komen.</w:t>
      </w:r>
    </w:p>
    <w:p w14:paraId="02471281" w14:textId="77777777" w:rsidR="00B55209" w:rsidRPr="00691304" w:rsidRDefault="00B55209" w:rsidP="00B55209">
      <w:pPr>
        <w:pStyle w:val="Lijstalinea"/>
        <w:numPr>
          <w:ilvl w:val="0"/>
          <w:numId w:val="38"/>
        </w:numPr>
        <w:tabs>
          <w:tab w:val="clear" w:pos="284"/>
          <w:tab w:val="clear" w:pos="567"/>
        </w:tabs>
        <w:jc w:val="both"/>
        <w:rPr>
          <w:color w:val="FF0000"/>
          <w:szCs w:val="20"/>
        </w:rPr>
      </w:pPr>
      <w:r>
        <w:rPr>
          <w:szCs w:val="20"/>
        </w:rPr>
        <w:t>Indien overleg en</w:t>
      </w:r>
      <w:r w:rsidRPr="00691304">
        <w:rPr>
          <w:szCs w:val="20"/>
        </w:rPr>
        <w:t xml:space="preserve">/of mediation niet tot een oplossing van het geschil leidt, </w:t>
      </w:r>
      <w:r w:rsidR="00EB4000">
        <w:t>biedt de vereniging de mogelijkheid de klacht voor te leggen aan de tuchtrechter.</w:t>
      </w:r>
    </w:p>
    <w:p w14:paraId="7B9D800E" w14:textId="77777777" w:rsidR="00B55209" w:rsidRDefault="00B55209" w:rsidP="00855707"/>
    <w:p w14:paraId="644684D5" w14:textId="77777777" w:rsidR="00B55209" w:rsidRDefault="00B55209" w:rsidP="00855707"/>
    <w:p w14:paraId="0062D7F1" w14:textId="77777777" w:rsidR="00B55209" w:rsidRDefault="00B55209" w:rsidP="00B55209">
      <w:pPr>
        <w:jc w:val="both"/>
        <w:rPr>
          <w:szCs w:val="20"/>
        </w:rPr>
      </w:pPr>
      <w:r w:rsidRPr="00691304">
        <w:rPr>
          <w:szCs w:val="20"/>
        </w:rPr>
        <w:t xml:space="preserve">Vastgelegd te </w:t>
      </w:r>
      <w:r>
        <w:rPr>
          <w:szCs w:val="20"/>
        </w:rPr>
        <w:t xml:space="preserve">Delden </w:t>
      </w:r>
      <w:r w:rsidRPr="00691304">
        <w:rPr>
          <w:szCs w:val="20"/>
        </w:rPr>
        <w:t xml:space="preserve">op d.d. </w:t>
      </w:r>
      <w:r>
        <w:rPr>
          <w:szCs w:val="20"/>
        </w:rPr>
        <w:t>29 maart 2013.</w:t>
      </w:r>
    </w:p>
    <w:p w14:paraId="6B02F5FD" w14:textId="77777777" w:rsidR="00B55209" w:rsidRDefault="00B55209" w:rsidP="00855707"/>
    <w:sectPr w:rsidR="00B55209" w:rsidSect="00AE122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46" w:right="1418" w:bottom="1418" w:left="1418" w:header="709" w:footer="47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73F11" w14:textId="77777777" w:rsidR="00B55209" w:rsidRDefault="00B55209">
      <w:r>
        <w:separator/>
      </w:r>
    </w:p>
  </w:endnote>
  <w:endnote w:type="continuationSeparator" w:id="0">
    <w:p w14:paraId="4564B1EF" w14:textId="77777777" w:rsidR="00B55209" w:rsidRDefault="00B5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5A3F" w14:textId="77777777" w:rsidR="001D56A5" w:rsidRDefault="001D56A5">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6"/>
      <w:gridCol w:w="4536"/>
    </w:tblGrid>
    <w:tr w:rsidR="00E53AB5" w:rsidRPr="00BA0946" w14:paraId="4099F1D0" w14:textId="77777777" w:rsidTr="00430032">
      <w:trPr>
        <w:jc w:val="center"/>
      </w:trPr>
      <w:tc>
        <w:tcPr>
          <w:tcW w:w="4536" w:type="dxa"/>
          <w:shd w:val="clear" w:color="auto" w:fill="auto"/>
        </w:tcPr>
        <w:p w14:paraId="0F1DD505" w14:textId="77777777" w:rsidR="00E53AB5" w:rsidRPr="00855707" w:rsidRDefault="00855707" w:rsidP="00D81655">
          <w:pPr>
            <w:pStyle w:val="Voettekst"/>
            <w:rPr>
              <w:color w:val="808080" w:themeColor="background1" w:themeShade="80"/>
              <w:sz w:val="18"/>
              <w:szCs w:val="18"/>
            </w:rPr>
          </w:pPr>
          <w:r w:rsidRPr="00855707">
            <w:rPr>
              <w:color w:val="808080" w:themeColor="background1" w:themeShade="80"/>
              <w:sz w:val="18"/>
              <w:szCs w:val="18"/>
            </w:rPr>
            <w:t>www.vivnederland.nl</w:t>
          </w:r>
          <w:r w:rsidR="00E53AB5" w:rsidRPr="00855707">
            <w:rPr>
              <w:color w:val="808080" w:themeColor="background1" w:themeShade="80"/>
              <w:sz w:val="18"/>
              <w:szCs w:val="18"/>
            </w:rPr>
            <w:t xml:space="preserve"> </w:t>
          </w:r>
        </w:p>
      </w:tc>
      <w:tc>
        <w:tcPr>
          <w:tcW w:w="4536" w:type="dxa"/>
          <w:shd w:val="clear" w:color="auto" w:fill="auto"/>
        </w:tcPr>
        <w:p w14:paraId="0681E77A" w14:textId="2970BF76" w:rsidR="00E53AB5" w:rsidRPr="00855707" w:rsidRDefault="00855707" w:rsidP="001D56A5">
          <w:pPr>
            <w:pStyle w:val="Voettekst"/>
            <w:jc w:val="right"/>
            <w:rPr>
              <w:color w:val="808080" w:themeColor="background1" w:themeShade="80"/>
              <w:sz w:val="18"/>
              <w:szCs w:val="18"/>
            </w:rPr>
          </w:pPr>
          <w:r w:rsidRPr="00855707">
            <w:rPr>
              <w:color w:val="808080" w:themeColor="background1" w:themeShade="80"/>
              <w:sz w:val="18"/>
              <w:szCs w:val="18"/>
              <w:lang w:val="en-US"/>
            </w:rPr>
            <w:t xml:space="preserve">Versienr. </w:t>
          </w:r>
          <w:r w:rsidR="000011E5">
            <w:rPr>
              <w:color w:val="808080" w:themeColor="background1" w:themeShade="80"/>
              <w:sz w:val="18"/>
              <w:szCs w:val="18"/>
              <w:lang w:val="en-US"/>
            </w:rPr>
            <w:t>0</w:t>
          </w:r>
          <w:r w:rsidR="001D56A5">
            <w:rPr>
              <w:color w:val="808080" w:themeColor="background1" w:themeShade="80"/>
              <w:sz w:val="18"/>
              <w:szCs w:val="18"/>
              <w:lang w:val="en-US"/>
            </w:rPr>
            <w:t>3</w:t>
          </w:r>
          <w:bookmarkStart w:id="0" w:name="_GoBack"/>
          <w:bookmarkEnd w:id="0"/>
          <w:r w:rsidRPr="00855707">
            <w:rPr>
              <w:color w:val="808080" w:themeColor="background1" w:themeShade="80"/>
              <w:sz w:val="18"/>
              <w:szCs w:val="18"/>
              <w:lang w:val="en-US"/>
            </w:rPr>
            <w:t>.</w:t>
          </w:r>
          <w:r w:rsidR="000011E5">
            <w:rPr>
              <w:color w:val="808080" w:themeColor="background1" w:themeShade="80"/>
              <w:sz w:val="18"/>
              <w:szCs w:val="18"/>
              <w:lang w:val="en-US"/>
            </w:rPr>
            <w:t>5003</w:t>
          </w:r>
          <w:r w:rsidR="00430032">
            <w:rPr>
              <w:color w:val="808080" w:themeColor="background1" w:themeShade="80"/>
              <w:sz w:val="18"/>
              <w:szCs w:val="18"/>
              <w:lang w:val="en-US"/>
            </w:rPr>
            <w:t xml:space="preserve"> / P</w:t>
          </w:r>
          <w:r w:rsidR="00E53AB5" w:rsidRPr="00855707">
            <w:rPr>
              <w:color w:val="808080" w:themeColor="background1" w:themeShade="80"/>
              <w:sz w:val="18"/>
              <w:szCs w:val="18"/>
              <w:lang w:val="en-US"/>
            </w:rPr>
            <w:t xml:space="preserve">agina </w:t>
          </w:r>
          <w:r w:rsidR="00E53AB5" w:rsidRPr="00855707">
            <w:rPr>
              <w:color w:val="808080" w:themeColor="background1" w:themeShade="80"/>
              <w:sz w:val="18"/>
              <w:szCs w:val="18"/>
              <w:lang w:val="en-US"/>
            </w:rPr>
            <w:fldChar w:fldCharType="begin"/>
          </w:r>
          <w:r w:rsidR="00E53AB5" w:rsidRPr="00855707">
            <w:rPr>
              <w:color w:val="808080" w:themeColor="background1" w:themeShade="80"/>
              <w:sz w:val="18"/>
              <w:szCs w:val="18"/>
              <w:lang w:val="en-US"/>
            </w:rPr>
            <w:instrText xml:space="preserve"> PAGE </w:instrText>
          </w:r>
          <w:r w:rsidR="00E53AB5" w:rsidRPr="00855707">
            <w:rPr>
              <w:color w:val="808080" w:themeColor="background1" w:themeShade="80"/>
              <w:sz w:val="18"/>
              <w:szCs w:val="18"/>
              <w:lang w:val="en-US"/>
            </w:rPr>
            <w:fldChar w:fldCharType="separate"/>
          </w:r>
          <w:r w:rsidR="001D56A5">
            <w:rPr>
              <w:noProof/>
              <w:color w:val="808080" w:themeColor="background1" w:themeShade="80"/>
              <w:sz w:val="18"/>
              <w:szCs w:val="18"/>
              <w:lang w:val="en-US"/>
            </w:rPr>
            <w:t>1</w:t>
          </w:r>
          <w:r w:rsidR="00E53AB5" w:rsidRPr="00855707">
            <w:rPr>
              <w:color w:val="808080" w:themeColor="background1" w:themeShade="80"/>
              <w:sz w:val="18"/>
              <w:szCs w:val="18"/>
              <w:lang w:val="en-US"/>
            </w:rPr>
            <w:fldChar w:fldCharType="end"/>
          </w:r>
          <w:r w:rsidR="00E53AB5" w:rsidRPr="00855707">
            <w:rPr>
              <w:color w:val="808080" w:themeColor="background1" w:themeShade="80"/>
              <w:sz w:val="18"/>
              <w:szCs w:val="18"/>
              <w:lang w:val="en-US"/>
            </w:rPr>
            <w:t xml:space="preserve"> van </w:t>
          </w:r>
          <w:r w:rsidR="00E53AB5" w:rsidRPr="00855707">
            <w:rPr>
              <w:color w:val="808080" w:themeColor="background1" w:themeShade="80"/>
              <w:sz w:val="18"/>
              <w:szCs w:val="18"/>
              <w:lang w:val="en-US"/>
            </w:rPr>
            <w:fldChar w:fldCharType="begin"/>
          </w:r>
          <w:r w:rsidR="00E53AB5" w:rsidRPr="00855707">
            <w:rPr>
              <w:color w:val="808080" w:themeColor="background1" w:themeShade="80"/>
              <w:sz w:val="18"/>
              <w:szCs w:val="18"/>
              <w:lang w:val="en-US"/>
            </w:rPr>
            <w:instrText xml:space="preserve"> NUMPAGES </w:instrText>
          </w:r>
          <w:r w:rsidR="00E53AB5" w:rsidRPr="00855707">
            <w:rPr>
              <w:color w:val="808080" w:themeColor="background1" w:themeShade="80"/>
              <w:sz w:val="18"/>
              <w:szCs w:val="18"/>
              <w:lang w:val="en-US"/>
            </w:rPr>
            <w:fldChar w:fldCharType="separate"/>
          </w:r>
          <w:r w:rsidR="001D56A5">
            <w:rPr>
              <w:noProof/>
              <w:color w:val="808080" w:themeColor="background1" w:themeShade="80"/>
              <w:sz w:val="18"/>
              <w:szCs w:val="18"/>
              <w:lang w:val="en-US"/>
            </w:rPr>
            <w:t>3</w:t>
          </w:r>
          <w:r w:rsidR="00E53AB5" w:rsidRPr="00855707">
            <w:rPr>
              <w:color w:val="808080" w:themeColor="background1" w:themeShade="80"/>
              <w:sz w:val="18"/>
              <w:szCs w:val="18"/>
              <w:lang w:val="en-US"/>
            </w:rPr>
            <w:fldChar w:fldCharType="end"/>
          </w:r>
        </w:p>
      </w:tc>
    </w:tr>
  </w:tbl>
  <w:p w14:paraId="6CDE7EC5" w14:textId="77777777" w:rsidR="00E53AB5" w:rsidRPr="00593B2C" w:rsidRDefault="00E53AB5" w:rsidP="00593B2C">
    <w:pPr>
      <w:pStyle w:val="Voettekst"/>
      <w:jc w:val="right"/>
      <w:rPr>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59ED8" w14:textId="77777777" w:rsidR="001D56A5" w:rsidRDefault="001D56A5">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3E903" w14:textId="77777777" w:rsidR="00B55209" w:rsidRDefault="00B55209">
      <w:r>
        <w:separator/>
      </w:r>
    </w:p>
  </w:footnote>
  <w:footnote w:type="continuationSeparator" w:id="0">
    <w:p w14:paraId="4C36C1D2" w14:textId="77777777" w:rsidR="00B55209" w:rsidRDefault="00B55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5625D" w14:textId="77777777" w:rsidR="001D56A5" w:rsidRDefault="001D56A5">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065D8" w14:textId="77777777" w:rsidR="00E53AB5" w:rsidRPr="006A1EAE" w:rsidRDefault="00E53AB5">
    <w:pPr>
      <w:pStyle w:val="Koptekst"/>
      <w:rPr>
        <w:b/>
        <w:color w:val="339933"/>
        <w:sz w:val="28"/>
        <w:szCs w:val="28"/>
      </w:rPr>
    </w:pPr>
    <w:r>
      <w:rPr>
        <w:b/>
        <w:noProof/>
        <w:color w:val="339933"/>
        <w:sz w:val="28"/>
        <w:szCs w:val="28"/>
        <w:lang w:val="en-US" w:eastAsia="nl-NL"/>
      </w:rPr>
      <mc:AlternateContent>
        <mc:Choice Requires="wps">
          <w:drawing>
            <wp:anchor distT="0" distB="0" distL="114300" distR="114300" simplePos="0" relativeHeight="251657728" behindDoc="0" locked="0" layoutInCell="1" allowOverlap="1" wp14:anchorId="77B17A7C" wp14:editId="6EB4DB1C">
              <wp:simplePos x="0" y="0"/>
              <wp:positionH relativeFrom="column">
                <wp:posOffset>5715000</wp:posOffset>
              </wp:positionH>
              <wp:positionV relativeFrom="paragraph">
                <wp:posOffset>-349885</wp:posOffset>
              </wp:positionV>
              <wp:extent cx="772795" cy="1097280"/>
              <wp:effectExtent l="0" t="0" r="0" b="0"/>
              <wp:wrapThrough wrapText="bothSides">
                <wp:wrapPolygon edited="0">
                  <wp:start x="0" y="0"/>
                  <wp:lineTo x="21600" y="0"/>
                  <wp:lineTo x="21600" y="21600"/>
                  <wp:lineTo x="0" y="2160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6A8F3" w14:textId="77777777" w:rsidR="00E53AB5" w:rsidRPr="004E277C" w:rsidRDefault="00E53AB5" w:rsidP="00EF6D2B">
                          <w:pPr>
                            <w:pStyle w:val="Koptekst"/>
                            <w:jc w:val="right"/>
                          </w:pPr>
                          <w:r>
                            <w:rPr>
                              <w:noProof/>
                              <w:lang w:val="en-US" w:eastAsia="nl-NL"/>
                            </w:rPr>
                            <w:drawing>
                              <wp:inline distT="0" distB="0" distL="0" distR="0" wp14:anchorId="12DA4A44" wp14:editId="5B5FDBFB">
                                <wp:extent cx="589280" cy="904240"/>
                                <wp:effectExtent l="0" t="0" r="0" b="10160"/>
                                <wp:docPr id="3"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50pt;margin-top:-27.5pt;width:60.85pt;height:86.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snaa0CAAC3BQAADgAAAGRycy9lMm9Eb2MueG1srFTJbtswEL0X6D8QvCtaKlsLIgeJbRUF0gVI&#10;+gG0SFlEJVIgGUtpkX/vkPKaXIq2PBBchm/ezDzO9c3YtWjHlOZSFDi8CjBiopKUi22Bvz+WXoqR&#10;NkRQ0krBCvzMNL5ZvH93PfQ5i2QjW8oUAhCh86EvcGNMn/u+rhrWEX0leybgspaqIwa2autTRQZA&#10;71o/CoK5P0hFeyUrpjWcrqZLvHD4dc0q87WuNTOoLTBwM25Wbt7Y2V9ck3yrSN/wak+D/AWLjnAB&#10;To9QK2IIelL8DVTHKyW1rM1VJTtf1jWvmIsBogmDV9E8NKRnLhZIju6PadL/D7b6svumEKdQO4wE&#10;6aBEj2w06E6OKLLZGXqdg9FDD2ZmhGNraSPV/b2sfmgk5LIhYstulZJDwwgFdqF96Z89nXC0BdkM&#10;nyUFN+TJSAc01qqzgJAMBOhQpedjZSyVCg6TJEqyGUYVXIVBlkSpK51P8sPrXmnzkckO2UWBFVTe&#10;oZPdvTaWDckPJtaZkCVvW1f9VlwcgOF0Ar7hqb2zLFwxf2VBtk7XaezF0XztxQGl3m25jL15GSaz&#10;1YfVcrkKX6zfMM4bTikT1s1BWGH8Z4XbS3ySxFFaWracWjhLSavtZtkqtCMg7NINl3O4OZn5lzRc&#10;EiCWVyGFURzcRZlXztPEi+t45mVJkHpBmN1l8yDO4lV5GdI9F+zfQ0JDgbNZNJvEdCL9KrbAjbex&#10;kbzjBlpHy7sCp0cjklsJrgV1pTWEt9P6LBWW/ikVUO5DoZ1grUYntZpxMwKKVfFG0meQrpKgLNAn&#10;9DtYNFL9xGiA3lFgAc0No/aTAPFnYRzbVnO+UeebzfmGiAqACmwwmpZLM7Wnp17xbQN+Dt/tFj5M&#10;yZ2WT5z23wy6gwtp38ls+znfO6tTv138BgAA//8DAFBLAwQUAAYACAAAACEAysZuoOAAAAAMAQAA&#10;DwAAAGRycy9kb3ducmV2LnhtbEyPzU7DMBCE70i8g7VIXFBrp6J/IU5VkOBEhSgcenTjxYmw15Ht&#10;tOHtcU9wm9GOZr+pNqOz7IQhdp4kFFMBDKnxuiMj4fPjebICFpMirawnlPCDETb19VWlSu3P9I6n&#10;fTIsl1AslYQ2pb7kPDYtOhWnvkfKty8fnErZBsN1UOdc7iyfCbHgTnWUP7Sqx6cWm+/94CSEYWfu&#10;w8LtttYfRLx74Y/m9U3K25tx+wAs4Zj+wnDBz+hQZ6ajH0hHZiWshchbkoTJfJ7FJSFmxRLYMati&#10;uQJeV/z/iPoXAAD//wMAUEsBAi0AFAAGAAgAAAAhAOSZw8D7AAAA4QEAABMAAAAAAAAAAAAAAAAA&#10;AAAAAFtDb250ZW50X1R5cGVzXS54bWxQSwECLQAUAAYACAAAACEAI7Jq4dcAAACUAQAACwAAAAAA&#10;AAAAAAAAAAAsAQAAX3JlbHMvLnJlbHNQSwECLQAUAAYACAAAACEA3Tsnaa0CAAC3BQAADgAAAAAA&#10;AAAAAAAAAAAsAgAAZHJzL2Uyb0RvYy54bWxQSwECLQAUAAYACAAAACEAysZuoOAAAAAMAQAADwAA&#10;AAAAAAAAAAAAAAAFBQAAZHJzL2Rvd25yZXYueG1sUEsFBgAAAAAEAAQA8wAAABIGAAAAAA==&#10;" filled="f" stroked="f">
              <v:textbox style="mso-fit-shape-to-text:t" inset=",7.2pt,,7.2pt">
                <w:txbxContent>
                  <w:p w:rsidR="00E53AB5" w:rsidRPr="004E277C" w:rsidRDefault="00E53AB5" w:rsidP="00EF6D2B">
                    <w:pPr>
                      <w:pStyle w:val="Koptekst"/>
                      <w:jc w:val="right"/>
                    </w:pPr>
                    <w:r>
                      <w:rPr>
                        <w:noProof/>
                        <w:lang w:val="en-US" w:eastAsia="nl-NL"/>
                      </w:rPr>
                      <w:drawing>
                        <wp:inline distT="0" distB="0" distL="0" distR="0" wp14:anchorId="6CD1EAD2" wp14:editId="4C2A6835">
                          <wp:extent cx="589280" cy="904240"/>
                          <wp:effectExtent l="0" t="0" r="0" b="10160"/>
                          <wp:docPr id="3" name="Afbeelding 1" descr="logoVI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V-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280" cy="904240"/>
                                  </a:xfrm>
                                  <a:prstGeom prst="rect">
                                    <a:avLst/>
                                  </a:prstGeom>
                                  <a:noFill/>
                                  <a:ln>
                                    <a:noFill/>
                                  </a:ln>
                                </pic:spPr>
                              </pic:pic>
                            </a:graphicData>
                          </a:graphic>
                        </wp:inline>
                      </w:drawing>
                    </w:r>
                  </w:p>
                </w:txbxContent>
              </v:textbox>
              <w10:wrap type="through"/>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CF5A" w14:textId="77777777" w:rsidR="001D56A5" w:rsidRDefault="001D56A5">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80A"/>
    <w:multiLevelType w:val="hybridMultilevel"/>
    <w:tmpl w:val="F49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72989"/>
    <w:multiLevelType w:val="hybridMultilevel"/>
    <w:tmpl w:val="671AEB24"/>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C716BB3"/>
    <w:multiLevelType w:val="hybridMultilevel"/>
    <w:tmpl w:val="12B0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3129B"/>
    <w:multiLevelType w:val="hybridMultilevel"/>
    <w:tmpl w:val="CDDE6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157FE5"/>
    <w:multiLevelType w:val="hybridMultilevel"/>
    <w:tmpl w:val="81AC3E7E"/>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1C30859"/>
    <w:multiLevelType w:val="hybridMultilevel"/>
    <w:tmpl w:val="EE249BBC"/>
    <w:lvl w:ilvl="0" w:tplc="05C6FAFE">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13A31743"/>
    <w:multiLevelType w:val="hybridMultilevel"/>
    <w:tmpl w:val="2E34CA2A"/>
    <w:lvl w:ilvl="0" w:tplc="7A36CA20">
      <w:start w:val="1"/>
      <w:numFmt w:val="bullet"/>
      <w:lvlText w:val=""/>
      <w:lvlJc w:val="left"/>
      <w:pPr>
        <w:tabs>
          <w:tab w:val="num" w:pos="992"/>
        </w:tabs>
        <w:ind w:left="992" w:hanging="2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34152"/>
    <w:multiLevelType w:val="hybridMultilevel"/>
    <w:tmpl w:val="4F1401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43E0E1C"/>
    <w:multiLevelType w:val="hybridMultilevel"/>
    <w:tmpl w:val="017C737C"/>
    <w:lvl w:ilvl="0" w:tplc="0413000F">
      <w:start w:val="1"/>
      <w:numFmt w:val="decimal"/>
      <w:lvlText w:val="%1."/>
      <w:lvlJc w:val="left"/>
      <w:pPr>
        <w:tabs>
          <w:tab w:val="num" w:pos="720"/>
        </w:tabs>
        <w:ind w:left="720" w:hanging="360"/>
      </w:pPr>
    </w:lvl>
    <w:lvl w:ilvl="1" w:tplc="B810E2BC">
      <w:start w:val="1"/>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4F6394A"/>
    <w:multiLevelType w:val="multilevel"/>
    <w:tmpl w:val="C25AA92C"/>
    <w:lvl w:ilvl="0">
      <w:start w:val="1"/>
      <w:numFmt w:val="upperRoman"/>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1156"/>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10">
    <w:nsid w:val="252C3594"/>
    <w:multiLevelType w:val="multilevel"/>
    <w:tmpl w:val="C25AA92C"/>
    <w:lvl w:ilvl="0">
      <w:start w:val="1"/>
      <w:numFmt w:val="upperRoman"/>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1156"/>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nsid w:val="26751FEB"/>
    <w:multiLevelType w:val="hybridMultilevel"/>
    <w:tmpl w:val="5A56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00458"/>
    <w:multiLevelType w:val="hybridMultilevel"/>
    <w:tmpl w:val="C950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B5081"/>
    <w:multiLevelType w:val="hybridMultilevel"/>
    <w:tmpl w:val="77F2F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A16E1"/>
    <w:multiLevelType w:val="hybridMultilevel"/>
    <w:tmpl w:val="E31098C6"/>
    <w:lvl w:ilvl="0" w:tplc="64A0D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268B1"/>
    <w:multiLevelType w:val="hybridMultilevel"/>
    <w:tmpl w:val="5D285720"/>
    <w:lvl w:ilvl="0" w:tplc="64A0D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6F1E24"/>
    <w:multiLevelType w:val="hybridMultilevel"/>
    <w:tmpl w:val="A85C8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861690D"/>
    <w:multiLevelType w:val="multilevel"/>
    <w:tmpl w:val="A3D25532"/>
    <w:lvl w:ilvl="0">
      <w:start w:val="1"/>
      <w:numFmt w:val="bullet"/>
      <w:lvlText w:val=""/>
      <w:lvlJc w:val="left"/>
      <w:pPr>
        <w:ind w:left="2135" w:hanging="1415"/>
      </w:pPr>
      <w:rPr>
        <w:rFonts w:ascii="Symbol" w:hAnsi="Symbol" w:hint="default"/>
      </w:rPr>
    </w:lvl>
    <w:lvl w:ilvl="1">
      <w:start w:val="1"/>
      <w:numFmt w:val="bullet"/>
      <w:lvlText w:val="o"/>
      <w:lvlJc w:val="left"/>
      <w:pPr>
        <w:ind w:left="2855" w:hanging="360"/>
      </w:pPr>
      <w:rPr>
        <w:rFonts w:ascii="Courier New" w:hAnsi="Courier New" w:hint="default"/>
      </w:rPr>
    </w:lvl>
    <w:lvl w:ilvl="2">
      <w:start w:val="1"/>
      <w:numFmt w:val="bullet"/>
      <w:lvlText w:val=""/>
      <w:lvlJc w:val="left"/>
      <w:pPr>
        <w:ind w:left="3575" w:hanging="360"/>
      </w:pPr>
      <w:rPr>
        <w:rFonts w:ascii="Wingdings" w:hAnsi="Wingdings" w:hint="default"/>
      </w:rPr>
    </w:lvl>
    <w:lvl w:ilvl="3">
      <w:start w:val="1"/>
      <w:numFmt w:val="bullet"/>
      <w:lvlText w:val=""/>
      <w:lvlJc w:val="left"/>
      <w:pPr>
        <w:ind w:left="4295" w:hanging="360"/>
      </w:pPr>
      <w:rPr>
        <w:rFonts w:ascii="Symbol" w:hAnsi="Symbol" w:hint="default"/>
      </w:rPr>
    </w:lvl>
    <w:lvl w:ilvl="4">
      <w:start w:val="1"/>
      <w:numFmt w:val="bullet"/>
      <w:lvlText w:val="o"/>
      <w:lvlJc w:val="left"/>
      <w:pPr>
        <w:ind w:left="5015" w:hanging="360"/>
      </w:pPr>
      <w:rPr>
        <w:rFonts w:ascii="Courier New" w:hAnsi="Courier New" w:hint="default"/>
      </w:rPr>
    </w:lvl>
    <w:lvl w:ilvl="5">
      <w:start w:val="1"/>
      <w:numFmt w:val="bullet"/>
      <w:lvlText w:val=""/>
      <w:lvlJc w:val="left"/>
      <w:pPr>
        <w:ind w:left="5735" w:hanging="360"/>
      </w:pPr>
      <w:rPr>
        <w:rFonts w:ascii="Wingdings" w:hAnsi="Wingdings" w:hint="default"/>
      </w:rPr>
    </w:lvl>
    <w:lvl w:ilvl="6">
      <w:start w:val="1"/>
      <w:numFmt w:val="bullet"/>
      <w:lvlText w:val=""/>
      <w:lvlJc w:val="left"/>
      <w:pPr>
        <w:ind w:left="6455" w:hanging="360"/>
      </w:pPr>
      <w:rPr>
        <w:rFonts w:ascii="Symbol" w:hAnsi="Symbol" w:hint="default"/>
      </w:rPr>
    </w:lvl>
    <w:lvl w:ilvl="7">
      <w:start w:val="1"/>
      <w:numFmt w:val="bullet"/>
      <w:lvlText w:val="o"/>
      <w:lvlJc w:val="left"/>
      <w:pPr>
        <w:ind w:left="7175" w:hanging="360"/>
      </w:pPr>
      <w:rPr>
        <w:rFonts w:ascii="Courier New" w:hAnsi="Courier New" w:hint="default"/>
      </w:rPr>
    </w:lvl>
    <w:lvl w:ilvl="8">
      <w:start w:val="1"/>
      <w:numFmt w:val="bullet"/>
      <w:lvlText w:val=""/>
      <w:lvlJc w:val="left"/>
      <w:pPr>
        <w:ind w:left="7895" w:hanging="360"/>
      </w:pPr>
      <w:rPr>
        <w:rFonts w:ascii="Wingdings" w:hAnsi="Wingdings" w:hint="default"/>
      </w:rPr>
    </w:lvl>
  </w:abstractNum>
  <w:abstractNum w:abstractNumId="18">
    <w:nsid w:val="49A7405C"/>
    <w:multiLevelType w:val="hybridMultilevel"/>
    <w:tmpl w:val="814A8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9C84BE5"/>
    <w:multiLevelType w:val="hybridMultilevel"/>
    <w:tmpl w:val="BA2CB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B000201"/>
    <w:multiLevelType w:val="hybridMultilevel"/>
    <w:tmpl w:val="131468DE"/>
    <w:lvl w:ilvl="0" w:tplc="7A36CA20">
      <w:start w:val="1"/>
      <w:numFmt w:val="bullet"/>
      <w:lvlText w:val=""/>
      <w:lvlJc w:val="left"/>
      <w:pPr>
        <w:tabs>
          <w:tab w:val="num" w:pos="992"/>
        </w:tabs>
        <w:ind w:left="992" w:hanging="2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5E74CA"/>
    <w:multiLevelType w:val="hybridMultilevel"/>
    <w:tmpl w:val="9530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270671"/>
    <w:multiLevelType w:val="hybridMultilevel"/>
    <w:tmpl w:val="CB1A40BE"/>
    <w:lvl w:ilvl="0" w:tplc="C982095E">
      <w:start w:val="1"/>
      <w:numFmt w:val="bullet"/>
      <w:lvlText w:val="-"/>
      <w:lvlJc w:val="left"/>
      <w:pPr>
        <w:ind w:left="1080" w:hanging="360"/>
      </w:pPr>
      <w:rPr>
        <w:rFonts w:ascii="Calibri" w:eastAsia="Cambria" w:hAnsi="Calibri" w:cs="Times New Roman"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52D86A7F"/>
    <w:multiLevelType w:val="hybridMultilevel"/>
    <w:tmpl w:val="A47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E324E3"/>
    <w:multiLevelType w:val="hybridMultilevel"/>
    <w:tmpl w:val="B5425D8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73124"/>
    <w:multiLevelType w:val="hybridMultilevel"/>
    <w:tmpl w:val="D7B6F2BA"/>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56FD6994"/>
    <w:multiLevelType w:val="hybridMultilevel"/>
    <w:tmpl w:val="36FE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435F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8E632F0"/>
    <w:multiLevelType w:val="hybridMultilevel"/>
    <w:tmpl w:val="8228C208"/>
    <w:lvl w:ilvl="0" w:tplc="34BEE1B0">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22B685F"/>
    <w:multiLevelType w:val="hybridMultilevel"/>
    <w:tmpl w:val="A3D25532"/>
    <w:lvl w:ilvl="0" w:tplc="E4E49A4C">
      <w:start w:val="1"/>
      <w:numFmt w:val="bullet"/>
      <w:lvlText w:val=""/>
      <w:lvlJc w:val="left"/>
      <w:pPr>
        <w:ind w:left="2135" w:hanging="1415"/>
      </w:pPr>
      <w:rPr>
        <w:rFonts w:ascii="Symbol" w:hAnsi="Symbol" w:hint="default"/>
      </w:rPr>
    </w:lvl>
    <w:lvl w:ilvl="1" w:tplc="04090003" w:tentative="1">
      <w:start w:val="1"/>
      <w:numFmt w:val="bullet"/>
      <w:lvlText w:val="o"/>
      <w:lvlJc w:val="left"/>
      <w:pPr>
        <w:ind w:left="2855" w:hanging="360"/>
      </w:pPr>
      <w:rPr>
        <w:rFonts w:ascii="Courier New" w:hAnsi="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30">
    <w:nsid w:val="62594640"/>
    <w:multiLevelType w:val="hybridMultilevel"/>
    <w:tmpl w:val="B2E8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E0249"/>
    <w:multiLevelType w:val="hybridMultilevel"/>
    <w:tmpl w:val="A5D2E2CE"/>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6CE96969"/>
    <w:multiLevelType w:val="hybridMultilevel"/>
    <w:tmpl w:val="5766561C"/>
    <w:lvl w:ilvl="0" w:tplc="64A0D4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26428"/>
    <w:multiLevelType w:val="hybridMultilevel"/>
    <w:tmpl w:val="6292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DD64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9411C9"/>
    <w:multiLevelType w:val="hybridMultilevel"/>
    <w:tmpl w:val="23282126"/>
    <w:lvl w:ilvl="0" w:tplc="8594E07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74FF291E"/>
    <w:multiLevelType w:val="hybridMultilevel"/>
    <w:tmpl w:val="21AC43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7629560A"/>
    <w:multiLevelType w:val="multilevel"/>
    <w:tmpl w:val="70665AF8"/>
    <w:lvl w:ilvl="0">
      <w:start w:val="1"/>
      <w:numFmt w:val="bullet"/>
      <w:lvlText w:val=""/>
      <w:lvlJc w:val="left"/>
      <w:pPr>
        <w:tabs>
          <w:tab w:val="num" w:pos="992"/>
        </w:tabs>
        <w:ind w:left="1415" w:hanging="69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8477C84"/>
    <w:multiLevelType w:val="hybridMultilevel"/>
    <w:tmpl w:val="70665AF8"/>
    <w:lvl w:ilvl="0" w:tplc="99F4D248">
      <w:start w:val="1"/>
      <w:numFmt w:val="bullet"/>
      <w:lvlText w:val=""/>
      <w:lvlJc w:val="left"/>
      <w:pPr>
        <w:tabs>
          <w:tab w:val="num" w:pos="992"/>
        </w:tabs>
        <w:ind w:left="1415" w:hanging="69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3"/>
  </w:num>
  <w:num w:numId="4">
    <w:abstractNumId w:val="23"/>
  </w:num>
  <w:num w:numId="5">
    <w:abstractNumId w:val="21"/>
  </w:num>
  <w:num w:numId="6">
    <w:abstractNumId w:val="5"/>
  </w:num>
  <w:num w:numId="7">
    <w:abstractNumId w:val="29"/>
  </w:num>
  <w:num w:numId="8">
    <w:abstractNumId w:val="17"/>
  </w:num>
  <w:num w:numId="9">
    <w:abstractNumId w:val="38"/>
  </w:num>
  <w:num w:numId="10">
    <w:abstractNumId w:val="37"/>
  </w:num>
  <w:num w:numId="11">
    <w:abstractNumId w:val="6"/>
  </w:num>
  <w:num w:numId="12">
    <w:abstractNumId w:val="15"/>
  </w:num>
  <w:num w:numId="13">
    <w:abstractNumId w:val="2"/>
  </w:num>
  <w:num w:numId="14">
    <w:abstractNumId w:val="22"/>
  </w:num>
  <w:num w:numId="15">
    <w:abstractNumId w:val="20"/>
  </w:num>
  <w:num w:numId="16">
    <w:abstractNumId w:val="32"/>
  </w:num>
  <w:num w:numId="17">
    <w:abstractNumId w:val="24"/>
  </w:num>
  <w:num w:numId="18">
    <w:abstractNumId w:val="14"/>
  </w:num>
  <w:num w:numId="19">
    <w:abstractNumId w:val="0"/>
  </w:num>
  <w:num w:numId="20">
    <w:abstractNumId w:val="11"/>
  </w:num>
  <w:num w:numId="21">
    <w:abstractNumId w:val="30"/>
  </w:num>
  <w:num w:numId="22">
    <w:abstractNumId w:val="3"/>
  </w:num>
  <w:num w:numId="23">
    <w:abstractNumId w:val="8"/>
  </w:num>
  <w:num w:numId="24">
    <w:abstractNumId w:val="4"/>
  </w:num>
  <w:num w:numId="25">
    <w:abstractNumId w:val="35"/>
  </w:num>
  <w:num w:numId="26">
    <w:abstractNumId w:val="1"/>
  </w:num>
  <w:num w:numId="27">
    <w:abstractNumId w:val="31"/>
  </w:num>
  <w:num w:numId="28">
    <w:abstractNumId w:val="25"/>
  </w:num>
  <w:num w:numId="29">
    <w:abstractNumId w:val="36"/>
  </w:num>
  <w:num w:numId="30">
    <w:abstractNumId w:val="26"/>
  </w:num>
  <w:num w:numId="31">
    <w:abstractNumId w:val="10"/>
  </w:num>
  <w:num w:numId="32">
    <w:abstractNumId w:val="27"/>
  </w:num>
  <w:num w:numId="33">
    <w:abstractNumId w:val="34"/>
  </w:num>
  <w:num w:numId="34">
    <w:abstractNumId w:val="18"/>
  </w:num>
  <w:num w:numId="35">
    <w:abstractNumId w:val="7"/>
  </w:num>
  <w:num w:numId="36">
    <w:abstractNumId w:val="19"/>
  </w:num>
  <w:num w:numId="37">
    <w:abstractNumId w:val="16"/>
  </w:num>
  <w:num w:numId="38">
    <w:abstractNumId w:val="28"/>
  </w:num>
  <w:num w:numId="3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09"/>
    <w:rsid w:val="000011E5"/>
    <w:rsid w:val="00023ECA"/>
    <w:rsid w:val="000241D1"/>
    <w:rsid w:val="00116078"/>
    <w:rsid w:val="0012068B"/>
    <w:rsid w:val="00131B23"/>
    <w:rsid w:val="00132D56"/>
    <w:rsid w:val="00177844"/>
    <w:rsid w:val="00191F24"/>
    <w:rsid w:val="001D56A5"/>
    <w:rsid w:val="001E4E0F"/>
    <w:rsid w:val="002B307E"/>
    <w:rsid w:val="002F4E3F"/>
    <w:rsid w:val="00310196"/>
    <w:rsid w:val="00344ACC"/>
    <w:rsid w:val="00361B7F"/>
    <w:rsid w:val="003671BB"/>
    <w:rsid w:val="003F5393"/>
    <w:rsid w:val="00425ADA"/>
    <w:rsid w:val="00430032"/>
    <w:rsid w:val="00431AE5"/>
    <w:rsid w:val="004536CA"/>
    <w:rsid w:val="00454969"/>
    <w:rsid w:val="004716E4"/>
    <w:rsid w:val="004A489F"/>
    <w:rsid w:val="004E2029"/>
    <w:rsid w:val="005154BA"/>
    <w:rsid w:val="00523A21"/>
    <w:rsid w:val="00593B2C"/>
    <w:rsid w:val="00674633"/>
    <w:rsid w:val="006A1EAE"/>
    <w:rsid w:val="007118EB"/>
    <w:rsid w:val="007554EA"/>
    <w:rsid w:val="007804B2"/>
    <w:rsid w:val="007E569C"/>
    <w:rsid w:val="00837DAC"/>
    <w:rsid w:val="00855707"/>
    <w:rsid w:val="00865337"/>
    <w:rsid w:val="008948EA"/>
    <w:rsid w:val="009053D7"/>
    <w:rsid w:val="009562F7"/>
    <w:rsid w:val="00971198"/>
    <w:rsid w:val="009A6D69"/>
    <w:rsid w:val="009E688B"/>
    <w:rsid w:val="00A4240B"/>
    <w:rsid w:val="00A707D2"/>
    <w:rsid w:val="00A91AFF"/>
    <w:rsid w:val="00AE122B"/>
    <w:rsid w:val="00B42D06"/>
    <w:rsid w:val="00B55209"/>
    <w:rsid w:val="00B55921"/>
    <w:rsid w:val="00BA0946"/>
    <w:rsid w:val="00BC37A4"/>
    <w:rsid w:val="00BD5553"/>
    <w:rsid w:val="00C6021B"/>
    <w:rsid w:val="00C933F1"/>
    <w:rsid w:val="00CA51AC"/>
    <w:rsid w:val="00CD2B95"/>
    <w:rsid w:val="00CE38E5"/>
    <w:rsid w:val="00CF3EF5"/>
    <w:rsid w:val="00D31F79"/>
    <w:rsid w:val="00D81655"/>
    <w:rsid w:val="00E034B8"/>
    <w:rsid w:val="00E13AB2"/>
    <w:rsid w:val="00E177BD"/>
    <w:rsid w:val="00E53AB5"/>
    <w:rsid w:val="00EB4000"/>
    <w:rsid w:val="00EF6D2B"/>
    <w:rsid w:val="00F07E5B"/>
    <w:rsid w:val="00F21C1F"/>
    <w:rsid w:val="00F74B64"/>
    <w:rsid w:val="00F775DA"/>
    <w:rsid w:val="00FD510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B37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7844"/>
    <w:rPr>
      <w:rFonts w:ascii="Verdana" w:hAnsi="Verdana"/>
      <w:szCs w:val="24"/>
      <w:lang w:eastAsia="en-US"/>
    </w:rPr>
  </w:style>
  <w:style w:type="paragraph" w:styleId="Kop1">
    <w:name w:val="heading 1"/>
    <w:basedOn w:val="Normaal"/>
    <w:next w:val="Normaal"/>
    <w:qFormat/>
    <w:rsid w:val="00855707"/>
    <w:pPr>
      <w:keepNext/>
      <w:spacing w:before="240" w:after="60"/>
      <w:outlineLvl w:val="0"/>
    </w:pPr>
    <w:rPr>
      <w:rFonts w:cs="Arial"/>
      <w:b/>
      <w:bCs/>
      <w:kern w:val="32"/>
      <w:sz w:val="32"/>
      <w:szCs w:val="32"/>
    </w:rPr>
  </w:style>
  <w:style w:type="paragraph" w:styleId="Kop2">
    <w:name w:val="heading 2"/>
    <w:basedOn w:val="Normaal"/>
    <w:next w:val="Normaal"/>
    <w:link w:val="Kop2Teken"/>
    <w:autoRedefine/>
    <w:uiPriority w:val="9"/>
    <w:unhideWhenUsed/>
    <w:qFormat/>
    <w:rsid w:val="00855707"/>
    <w:pPr>
      <w:keepNext/>
      <w:spacing w:before="240" w:after="60"/>
      <w:outlineLvl w:val="1"/>
    </w:pPr>
    <w:rPr>
      <w:rFonts w:eastAsia="ＭＳ ゴシック"/>
      <w:b/>
      <w:bCs/>
      <w:i/>
      <w:iCs/>
      <w:sz w:val="24"/>
      <w:szCs w:val="28"/>
    </w:rPr>
  </w:style>
  <w:style w:type="paragraph" w:styleId="Kop3">
    <w:name w:val="heading 3"/>
    <w:basedOn w:val="Normaal"/>
    <w:next w:val="Normaal"/>
    <w:link w:val="Kop3Teken"/>
    <w:autoRedefine/>
    <w:uiPriority w:val="9"/>
    <w:unhideWhenUsed/>
    <w:qFormat/>
    <w:rsid w:val="00855707"/>
    <w:pPr>
      <w:keepNext/>
      <w:spacing w:before="240" w:after="60"/>
      <w:outlineLvl w:val="2"/>
    </w:pPr>
    <w:rPr>
      <w:rFonts w:eastAsia="ＭＳ ゴシック"/>
      <w:b/>
      <w:bCs/>
      <w:i/>
      <w:szCs w:val="26"/>
    </w:rPr>
  </w:style>
  <w:style w:type="paragraph" w:styleId="Kop4">
    <w:name w:val="heading 4"/>
    <w:basedOn w:val="Normaal"/>
    <w:next w:val="Normaal"/>
    <w:link w:val="Kop4Teken"/>
    <w:uiPriority w:val="9"/>
    <w:semiHidden/>
    <w:unhideWhenUsed/>
    <w:qFormat/>
    <w:rsid w:val="00177844"/>
    <w:pPr>
      <w:keepNext/>
      <w:numPr>
        <w:ilvl w:val="3"/>
        <w:numId w:val="1"/>
      </w:numPr>
      <w:spacing w:before="240" w:after="60"/>
      <w:outlineLvl w:val="3"/>
    </w:pPr>
    <w:rPr>
      <w:rFonts w:ascii="Cambria" w:eastAsia="ＭＳ 明朝" w:hAnsi="Cambria"/>
      <w:b/>
      <w:bCs/>
      <w:sz w:val="28"/>
      <w:szCs w:val="28"/>
    </w:rPr>
  </w:style>
  <w:style w:type="paragraph" w:styleId="Kop5">
    <w:name w:val="heading 5"/>
    <w:basedOn w:val="Normaal"/>
    <w:next w:val="Normaal"/>
    <w:link w:val="Kop5Teken"/>
    <w:uiPriority w:val="9"/>
    <w:semiHidden/>
    <w:unhideWhenUsed/>
    <w:qFormat/>
    <w:rsid w:val="00177844"/>
    <w:pPr>
      <w:numPr>
        <w:ilvl w:val="4"/>
        <w:numId w:val="1"/>
      </w:numPr>
      <w:spacing w:before="240" w:after="60"/>
      <w:outlineLvl w:val="4"/>
    </w:pPr>
    <w:rPr>
      <w:rFonts w:ascii="Cambria" w:eastAsia="ＭＳ 明朝" w:hAnsi="Cambria"/>
      <w:b/>
      <w:bCs/>
      <w:i/>
      <w:iCs/>
      <w:sz w:val="26"/>
      <w:szCs w:val="26"/>
    </w:rPr>
  </w:style>
  <w:style w:type="paragraph" w:styleId="Kop6">
    <w:name w:val="heading 6"/>
    <w:basedOn w:val="Normaal"/>
    <w:next w:val="Normaal"/>
    <w:link w:val="Kop6Teken"/>
    <w:uiPriority w:val="9"/>
    <w:semiHidden/>
    <w:unhideWhenUsed/>
    <w:qFormat/>
    <w:rsid w:val="00177844"/>
    <w:pPr>
      <w:numPr>
        <w:ilvl w:val="5"/>
        <w:numId w:val="1"/>
      </w:numPr>
      <w:spacing w:before="240" w:after="60"/>
      <w:outlineLvl w:val="5"/>
    </w:pPr>
    <w:rPr>
      <w:rFonts w:ascii="Cambria" w:eastAsia="ＭＳ 明朝" w:hAnsi="Cambria"/>
      <w:b/>
      <w:bCs/>
      <w:sz w:val="22"/>
      <w:szCs w:val="22"/>
    </w:rPr>
  </w:style>
  <w:style w:type="paragraph" w:styleId="Kop7">
    <w:name w:val="heading 7"/>
    <w:basedOn w:val="Normaal"/>
    <w:next w:val="Normaal"/>
    <w:link w:val="Kop7Teken"/>
    <w:uiPriority w:val="9"/>
    <w:semiHidden/>
    <w:unhideWhenUsed/>
    <w:qFormat/>
    <w:rsid w:val="00177844"/>
    <w:pPr>
      <w:numPr>
        <w:ilvl w:val="6"/>
        <w:numId w:val="1"/>
      </w:numPr>
      <w:spacing w:before="240" w:after="60"/>
      <w:outlineLvl w:val="6"/>
    </w:pPr>
    <w:rPr>
      <w:rFonts w:ascii="Cambria" w:eastAsia="ＭＳ 明朝" w:hAnsi="Cambria"/>
      <w:sz w:val="24"/>
    </w:rPr>
  </w:style>
  <w:style w:type="paragraph" w:styleId="Kop8">
    <w:name w:val="heading 8"/>
    <w:basedOn w:val="Normaal"/>
    <w:next w:val="Normaal"/>
    <w:link w:val="Kop8Teken"/>
    <w:uiPriority w:val="9"/>
    <w:semiHidden/>
    <w:unhideWhenUsed/>
    <w:qFormat/>
    <w:rsid w:val="00177844"/>
    <w:pPr>
      <w:numPr>
        <w:ilvl w:val="7"/>
        <w:numId w:val="1"/>
      </w:numPr>
      <w:spacing w:before="240" w:after="60"/>
      <w:outlineLvl w:val="7"/>
    </w:pPr>
    <w:rPr>
      <w:rFonts w:ascii="Cambria" w:eastAsia="ＭＳ 明朝" w:hAnsi="Cambria"/>
      <w:i/>
      <w:iCs/>
      <w:sz w:val="24"/>
    </w:rPr>
  </w:style>
  <w:style w:type="paragraph" w:styleId="Kop9">
    <w:name w:val="heading 9"/>
    <w:basedOn w:val="Normaal"/>
    <w:next w:val="Normaal"/>
    <w:link w:val="Kop9Teken"/>
    <w:uiPriority w:val="9"/>
    <w:semiHidden/>
    <w:unhideWhenUsed/>
    <w:qFormat/>
    <w:rsid w:val="00177844"/>
    <w:pPr>
      <w:numPr>
        <w:ilvl w:val="8"/>
        <w:numId w:val="1"/>
      </w:numPr>
      <w:spacing w:before="240" w:after="60"/>
      <w:outlineLvl w:val="8"/>
    </w:pPr>
    <w:rPr>
      <w:rFonts w:ascii="Calibri" w:eastAsia="ＭＳ ゴシック"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E688B"/>
    <w:rPr>
      <w:rFonts w:ascii="Lucida Grande" w:hAnsi="Lucida Grande" w:cs="Lucida Grande"/>
      <w:sz w:val="18"/>
      <w:szCs w:val="18"/>
    </w:rPr>
  </w:style>
  <w:style w:type="paragraph" w:customStyle="1" w:styleId="Header">
    <w:name w:val="Header"/>
    <w:basedOn w:val="Kop1"/>
    <w:autoRedefine/>
    <w:rPr>
      <w:szCs w:val="20"/>
    </w:rPr>
  </w:style>
  <w:style w:type="paragraph" w:styleId="Koptekst">
    <w:name w:val="header"/>
    <w:basedOn w:val="Normaal"/>
    <w:link w:val="KoptekstTeken"/>
    <w:uiPriority w:val="99"/>
    <w:pPr>
      <w:tabs>
        <w:tab w:val="center" w:pos="4536"/>
        <w:tab w:val="right" w:pos="9072"/>
      </w:tabs>
    </w:pPr>
  </w:style>
  <w:style w:type="paragraph" w:styleId="Voettekst">
    <w:name w:val="footer"/>
    <w:basedOn w:val="Normaal"/>
    <w:link w:val="VoettekstTeken"/>
    <w:uiPriority w:val="99"/>
    <w:pPr>
      <w:tabs>
        <w:tab w:val="center" w:pos="4536"/>
        <w:tab w:val="right" w:pos="9072"/>
      </w:tabs>
    </w:pPr>
  </w:style>
  <w:style w:type="character" w:customStyle="1" w:styleId="KoptekstTeken">
    <w:name w:val="Koptekst Teken"/>
    <w:link w:val="Koptekst"/>
    <w:uiPriority w:val="99"/>
    <w:rsid w:val="00EF6D2B"/>
    <w:rPr>
      <w:sz w:val="24"/>
      <w:szCs w:val="24"/>
      <w:lang w:eastAsia="en-US"/>
    </w:rPr>
  </w:style>
  <w:style w:type="character" w:customStyle="1" w:styleId="VoettekstTeken">
    <w:name w:val="Voettekst Teken"/>
    <w:link w:val="Voettekst"/>
    <w:uiPriority w:val="99"/>
    <w:rsid w:val="00EF6D2B"/>
    <w:rPr>
      <w:sz w:val="24"/>
      <w:szCs w:val="24"/>
      <w:lang w:eastAsia="en-US"/>
    </w:rPr>
  </w:style>
  <w:style w:type="table" w:styleId="Tabelraster">
    <w:name w:val="Table Grid"/>
    <w:basedOn w:val="Standaardtabel"/>
    <w:uiPriority w:val="59"/>
    <w:rsid w:val="0059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Normaal"/>
    <w:next w:val="Normaal"/>
    <w:link w:val="TitelTeken"/>
    <w:uiPriority w:val="10"/>
    <w:qFormat/>
    <w:rsid w:val="00177844"/>
    <w:pPr>
      <w:spacing w:before="240" w:after="60"/>
      <w:outlineLvl w:val="0"/>
    </w:pPr>
    <w:rPr>
      <w:rFonts w:eastAsia="ＭＳ ゴシック"/>
      <w:b/>
      <w:bCs/>
      <w:kern w:val="28"/>
      <w:sz w:val="24"/>
      <w:szCs w:val="32"/>
    </w:rPr>
  </w:style>
  <w:style w:type="character" w:customStyle="1" w:styleId="TitelTeken">
    <w:name w:val="Titel Teken"/>
    <w:link w:val="Titel"/>
    <w:uiPriority w:val="10"/>
    <w:rsid w:val="00177844"/>
    <w:rPr>
      <w:rFonts w:ascii="Verdana" w:eastAsia="ＭＳ ゴシック" w:hAnsi="Verdana" w:cs="Times New Roman"/>
      <w:b/>
      <w:bCs/>
      <w:kern w:val="28"/>
      <w:sz w:val="24"/>
      <w:szCs w:val="32"/>
      <w:lang w:eastAsia="en-US"/>
    </w:rPr>
  </w:style>
  <w:style w:type="character" w:customStyle="1" w:styleId="Kop2Teken">
    <w:name w:val="Kop 2 Teken"/>
    <w:link w:val="Kop2"/>
    <w:uiPriority w:val="9"/>
    <w:rsid w:val="00855707"/>
    <w:rPr>
      <w:rFonts w:ascii="Verdana" w:eastAsia="ＭＳ ゴシック" w:hAnsi="Verdana"/>
      <w:b/>
      <w:bCs/>
      <w:i/>
      <w:iCs/>
      <w:sz w:val="24"/>
      <w:szCs w:val="28"/>
      <w:lang w:eastAsia="en-US"/>
    </w:rPr>
  </w:style>
  <w:style w:type="character" w:customStyle="1" w:styleId="Kop3Teken">
    <w:name w:val="Kop 3 Teken"/>
    <w:link w:val="Kop3"/>
    <w:uiPriority w:val="9"/>
    <w:rsid w:val="00B42D06"/>
    <w:rPr>
      <w:rFonts w:ascii="Verdana" w:eastAsia="ＭＳ ゴシック" w:hAnsi="Verdana"/>
      <w:b/>
      <w:bCs/>
      <w:i/>
      <w:szCs w:val="26"/>
      <w:lang w:eastAsia="en-US"/>
    </w:rPr>
  </w:style>
  <w:style w:type="character" w:customStyle="1" w:styleId="Kop4Teken">
    <w:name w:val="Kop 4 Teken"/>
    <w:link w:val="Kop4"/>
    <w:uiPriority w:val="9"/>
    <w:semiHidden/>
    <w:rsid w:val="00177844"/>
    <w:rPr>
      <w:rFonts w:ascii="Cambria" w:eastAsia="ＭＳ 明朝" w:hAnsi="Cambria"/>
      <w:b/>
      <w:bCs/>
      <w:sz w:val="28"/>
      <w:szCs w:val="28"/>
      <w:lang w:eastAsia="en-US"/>
    </w:rPr>
  </w:style>
  <w:style w:type="character" w:customStyle="1" w:styleId="Kop5Teken">
    <w:name w:val="Kop 5 Teken"/>
    <w:link w:val="Kop5"/>
    <w:uiPriority w:val="9"/>
    <w:semiHidden/>
    <w:rsid w:val="00177844"/>
    <w:rPr>
      <w:rFonts w:ascii="Cambria" w:eastAsia="ＭＳ 明朝" w:hAnsi="Cambria"/>
      <w:b/>
      <w:bCs/>
      <w:i/>
      <w:iCs/>
      <w:sz w:val="26"/>
      <w:szCs w:val="26"/>
      <w:lang w:eastAsia="en-US"/>
    </w:rPr>
  </w:style>
  <w:style w:type="character" w:customStyle="1" w:styleId="Kop6Teken">
    <w:name w:val="Kop 6 Teken"/>
    <w:link w:val="Kop6"/>
    <w:uiPriority w:val="9"/>
    <w:semiHidden/>
    <w:rsid w:val="00177844"/>
    <w:rPr>
      <w:rFonts w:ascii="Cambria" w:eastAsia="ＭＳ 明朝" w:hAnsi="Cambria"/>
      <w:b/>
      <w:bCs/>
      <w:sz w:val="22"/>
      <w:szCs w:val="22"/>
      <w:lang w:eastAsia="en-US"/>
    </w:rPr>
  </w:style>
  <w:style w:type="character" w:customStyle="1" w:styleId="Kop7Teken">
    <w:name w:val="Kop 7 Teken"/>
    <w:link w:val="Kop7"/>
    <w:uiPriority w:val="9"/>
    <w:semiHidden/>
    <w:rsid w:val="00177844"/>
    <w:rPr>
      <w:rFonts w:ascii="Cambria" w:eastAsia="ＭＳ 明朝" w:hAnsi="Cambria"/>
      <w:sz w:val="24"/>
      <w:szCs w:val="24"/>
      <w:lang w:eastAsia="en-US"/>
    </w:rPr>
  </w:style>
  <w:style w:type="character" w:customStyle="1" w:styleId="Kop8Teken">
    <w:name w:val="Kop 8 Teken"/>
    <w:link w:val="Kop8"/>
    <w:uiPriority w:val="9"/>
    <w:semiHidden/>
    <w:rsid w:val="00177844"/>
    <w:rPr>
      <w:rFonts w:ascii="Cambria" w:eastAsia="ＭＳ 明朝" w:hAnsi="Cambria"/>
      <w:i/>
      <w:iCs/>
      <w:sz w:val="24"/>
      <w:szCs w:val="24"/>
      <w:lang w:eastAsia="en-US"/>
    </w:rPr>
  </w:style>
  <w:style w:type="character" w:customStyle="1" w:styleId="Kop9Teken">
    <w:name w:val="Kop 9 Teken"/>
    <w:link w:val="Kop9"/>
    <w:uiPriority w:val="9"/>
    <w:semiHidden/>
    <w:rsid w:val="00177844"/>
    <w:rPr>
      <w:rFonts w:ascii="Calibri" w:eastAsia="ＭＳ ゴシック" w:hAnsi="Calibri"/>
      <w:sz w:val="22"/>
      <w:szCs w:val="22"/>
      <w:lang w:eastAsia="en-US"/>
    </w:rPr>
  </w:style>
  <w:style w:type="paragraph" w:styleId="Lijstalinea">
    <w:name w:val="List Paragraph"/>
    <w:basedOn w:val="Normaal"/>
    <w:autoRedefine/>
    <w:uiPriority w:val="34"/>
    <w:qFormat/>
    <w:rsid w:val="007118EB"/>
    <w:pPr>
      <w:tabs>
        <w:tab w:val="left" w:pos="284"/>
        <w:tab w:val="left" w:pos="567"/>
      </w:tabs>
      <w:contextualSpacing/>
    </w:pPr>
    <w:rPr>
      <w:rFonts w:eastAsia="Calibri"/>
      <w:szCs w:val="22"/>
    </w:rPr>
  </w:style>
  <w:style w:type="paragraph" w:styleId="Normaalweb">
    <w:name w:val="Normal (Web)"/>
    <w:basedOn w:val="Normaal"/>
    <w:uiPriority w:val="99"/>
    <w:semiHidden/>
    <w:unhideWhenUsed/>
    <w:rsid w:val="007804B2"/>
    <w:pPr>
      <w:spacing w:before="100" w:beforeAutospacing="1" w:after="100" w:afterAutospacing="1"/>
    </w:pPr>
    <w:rPr>
      <w:rFonts w:ascii="Times" w:hAnsi="Times"/>
      <w:szCs w:val="20"/>
      <w:lang w:eastAsia="nl-NL"/>
    </w:rPr>
  </w:style>
  <w:style w:type="paragraph" w:styleId="Kopvaninhoudsopgave">
    <w:name w:val="TOC Heading"/>
    <w:basedOn w:val="Kop1"/>
    <w:next w:val="Normaal"/>
    <w:uiPriority w:val="39"/>
    <w:unhideWhenUsed/>
    <w:qFormat/>
    <w:rsid w:val="00454969"/>
    <w:pPr>
      <w:keepLines/>
      <w:spacing w:before="480" w:after="0" w:line="276" w:lineRule="auto"/>
      <w:outlineLvl w:val="9"/>
    </w:pPr>
    <w:rPr>
      <w:rFonts w:eastAsia="ＭＳ ゴシック" w:cs="Times New Roman"/>
      <w:kern w:val="0"/>
      <w:lang w:eastAsia="nl-NL"/>
    </w:rPr>
  </w:style>
  <w:style w:type="paragraph" w:styleId="Inhopg1">
    <w:name w:val="toc 1"/>
    <w:basedOn w:val="Normaal"/>
    <w:next w:val="Normaal"/>
    <w:autoRedefine/>
    <w:uiPriority w:val="39"/>
    <w:unhideWhenUsed/>
    <w:qFormat/>
    <w:rsid w:val="00855707"/>
    <w:pPr>
      <w:tabs>
        <w:tab w:val="left" w:pos="368"/>
        <w:tab w:val="right" w:leader="hyphen" w:pos="9630"/>
      </w:tabs>
      <w:spacing w:before="120"/>
    </w:pPr>
    <w:rPr>
      <w:b/>
      <w:szCs w:val="22"/>
    </w:rPr>
  </w:style>
  <w:style w:type="paragraph" w:styleId="Inhopg2">
    <w:name w:val="toc 2"/>
    <w:basedOn w:val="Normaal"/>
    <w:next w:val="Normaal"/>
    <w:autoRedefine/>
    <w:uiPriority w:val="39"/>
    <w:unhideWhenUsed/>
    <w:qFormat/>
    <w:rsid w:val="00B42D06"/>
    <w:pPr>
      <w:ind w:left="200"/>
    </w:pPr>
    <w:rPr>
      <w:i/>
      <w:szCs w:val="22"/>
    </w:rPr>
  </w:style>
  <w:style w:type="paragraph" w:styleId="Inhopg3">
    <w:name w:val="toc 3"/>
    <w:basedOn w:val="Normaal"/>
    <w:next w:val="Normaal"/>
    <w:autoRedefine/>
    <w:uiPriority w:val="39"/>
    <w:unhideWhenUsed/>
    <w:qFormat/>
    <w:rsid w:val="00B42D06"/>
    <w:pPr>
      <w:ind w:left="400"/>
    </w:pPr>
    <w:rPr>
      <w:szCs w:val="22"/>
    </w:rPr>
  </w:style>
  <w:style w:type="paragraph" w:styleId="Inhopg4">
    <w:name w:val="toc 4"/>
    <w:basedOn w:val="Normaal"/>
    <w:next w:val="Normaal"/>
    <w:autoRedefine/>
    <w:uiPriority w:val="39"/>
    <w:unhideWhenUsed/>
    <w:rsid w:val="00E034B8"/>
    <w:pPr>
      <w:ind w:left="600"/>
    </w:pPr>
    <w:rPr>
      <w:rFonts w:ascii="Cambria" w:hAnsi="Cambria"/>
      <w:szCs w:val="20"/>
    </w:rPr>
  </w:style>
  <w:style w:type="paragraph" w:styleId="Inhopg5">
    <w:name w:val="toc 5"/>
    <w:basedOn w:val="Normaal"/>
    <w:next w:val="Normaal"/>
    <w:autoRedefine/>
    <w:uiPriority w:val="39"/>
    <w:unhideWhenUsed/>
    <w:rsid w:val="00E034B8"/>
    <w:pPr>
      <w:ind w:left="800"/>
    </w:pPr>
    <w:rPr>
      <w:rFonts w:ascii="Cambria" w:hAnsi="Cambria"/>
      <w:szCs w:val="20"/>
    </w:rPr>
  </w:style>
  <w:style w:type="paragraph" w:styleId="Inhopg6">
    <w:name w:val="toc 6"/>
    <w:basedOn w:val="Normaal"/>
    <w:next w:val="Normaal"/>
    <w:autoRedefine/>
    <w:uiPriority w:val="39"/>
    <w:unhideWhenUsed/>
    <w:rsid w:val="00E034B8"/>
    <w:pPr>
      <w:ind w:left="1000"/>
    </w:pPr>
    <w:rPr>
      <w:rFonts w:ascii="Cambria" w:hAnsi="Cambria"/>
      <w:szCs w:val="20"/>
    </w:rPr>
  </w:style>
  <w:style w:type="paragraph" w:styleId="Inhopg7">
    <w:name w:val="toc 7"/>
    <w:basedOn w:val="Normaal"/>
    <w:next w:val="Normaal"/>
    <w:autoRedefine/>
    <w:uiPriority w:val="39"/>
    <w:unhideWhenUsed/>
    <w:rsid w:val="00E034B8"/>
    <w:pPr>
      <w:ind w:left="1200"/>
    </w:pPr>
    <w:rPr>
      <w:rFonts w:ascii="Cambria" w:hAnsi="Cambria"/>
      <w:szCs w:val="20"/>
    </w:rPr>
  </w:style>
  <w:style w:type="paragraph" w:styleId="Inhopg8">
    <w:name w:val="toc 8"/>
    <w:basedOn w:val="Normaal"/>
    <w:next w:val="Normaal"/>
    <w:autoRedefine/>
    <w:uiPriority w:val="39"/>
    <w:unhideWhenUsed/>
    <w:rsid w:val="00E034B8"/>
    <w:pPr>
      <w:ind w:left="1400"/>
    </w:pPr>
    <w:rPr>
      <w:rFonts w:ascii="Cambria" w:hAnsi="Cambria"/>
      <w:szCs w:val="20"/>
    </w:rPr>
  </w:style>
  <w:style w:type="paragraph" w:styleId="Inhopg9">
    <w:name w:val="toc 9"/>
    <w:basedOn w:val="Normaal"/>
    <w:next w:val="Normaal"/>
    <w:autoRedefine/>
    <w:uiPriority w:val="39"/>
    <w:unhideWhenUsed/>
    <w:rsid w:val="00E034B8"/>
    <w:pPr>
      <w:ind w:left="1600"/>
    </w:pPr>
    <w:rPr>
      <w:rFonts w:ascii="Cambria" w:hAnsi="Cambria"/>
      <w:szCs w:val="20"/>
    </w:rPr>
  </w:style>
  <w:style w:type="character" w:customStyle="1" w:styleId="BallontekstTeken">
    <w:name w:val="Ballontekst Teken"/>
    <w:link w:val="Ballontekst"/>
    <w:uiPriority w:val="99"/>
    <w:semiHidden/>
    <w:rsid w:val="009E688B"/>
    <w:rPr>
      <w:rFonts w:ascii="Lucida Grande" w:hAnsi="Lucida Grande" w:cs="Lucida Grande"/>
      <w:sz w:val="18"/>
      <w:szCs w:val="18"/>
      <w:lang w:eastAsia="en-US"/>
    </w:rPr>
  </w:style>
  <w:style w:type="paragraph" w:styleId="Subtitel">
    <w:name w:val="Subtitle"/>
    <w:basedOn w:val="Normaal"/>
    <w:next w:val="Normaal"/>
    <w:link w:val="SubtitelTeken"/>
    <w:uiPriority w:val="11"/>
    <w:qFormat/>
    <w:rsid w:val="00837DAC"/>
    <w:pPr>
      <w:spacing w:after="60"/>
      <w:outlineLvl w:val="1"/>
    </w:pPr>
    <w:rPr>
      <w:rFonts w:eastAsia="ＭＳ ゴシック"/>
      <w:i/>
    </w:rPr>
  </w:style>
  <w:style w:type="character" w:customStyle="1" w:styleId="SubtitelTeken">
    <w:name w:val="Subtitel Teken"/>
    <w:link w:val="Subtitel"/>
    <w:uiPriority w:val="11"/>
    <w:rsid w:val="00837DAC"/>
    <w:rPr>
      <w:rFonts w:ascii="Verdana" w:eastAsia="ＭＳ ゴシック" w:hAnsi="Verdana" w:cs="Times New Roman"/>
      <w:i/>
      <w:szCs w:val="24"/>
      <w:lang w:eastAsia="en-US"/>
    </w:rPr>
  </w:style>
  <w:style w:type="paragraph" w:styleId="Geenafstand">
    <w:name w:val="No Spacing"/>
    <w:uiPriority w:val="1"/>
    <w:qFormat/>
    <w:rsid w:val="00B55209"/>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7844"/>
    <w:rPr>
      <w:rFonts w:ascii="Verdana" w:hAnsi="Verdana"/>
      <w:szCs w:val="24"/>
      <w:lang w:eastAsia="en-US"/>
    </w:rPr>
  </w:style>
  <w:style w:type="paragraph" w:styleId="Kop1">
    <w:name w:val="heading 1"/>
    <w:basedOn w:val="Normaal"/>
    <w:next w:val="Normaal"/>
    <w:qFormat/>
    <w:rsid w:val="00855707"/>
    <w:pPr>
      <w:keepNext/>
      <w:spacing w:before="240" w:after="60"/>
      <w:outlineLvl w:val="0"/>
    </w:pPr>
    <w:rPr>
      <w:rFonts w:cs="Arial"/>
      <w:b/>
      <w:bCs/>
      <w:kern w:val="32"/>
      <w:sz w:val="32"/>
      <w:szCs w:val="32"/>
    </w:rPr>
  </w:style>
  <w:style w:type="paragraph" w:styleId="Kop2">
    <w:name w:val="heading 2"/>
    <w:basedOn w:val="Normaal"/>
    <w:next w:val="Normaal"/>
    <w:link w:val="Kop2Teken"/>
    <w:autoRedefine/>
    <w:uiPriority w:val="9"/>
    <w:unhideWhenUsed/>
    <w:qFormat/>
    <w:rsid w:val="00855707"/>
    <w:pPr>
      <w:keepNext/>
      <w:spacing w:before="240" w:after="60"/>
      <w:outlineLvl w:val="1"/>
    </w:pPr>
    <w:rPr>
      <w:rFonts w:eastAsia="ＭＳ ゴシック"/>
      <w:b/>
      <w:bCs/>
      <w:i/>
      <w:iCs/>
      <w:sz w:val="24"/>
      <w:szCs w:val="28"/>
    </w:rPr>
  </w:style>
  <w:style w:type="paragraph" w:styleId="Kop3">
    <w:name w:val="heading 3"/>
    <w:basedOn w:val="Normaal"/>
    <w:next w:val="Normaal"/>
    <w:link w:val="Kop3Teken"/>
    <w:autoRedefine/>
    <w:uiPriority w:val="9"/>
    <w:unhideWhenUsed/>
    <w:qFormat/>
    <w:rsid w:val="00855707"/>
    <w:pPr>
      <w:keepNext/>
      <w:spacing w:before="240" w:after="60"/>
      <w:outlineLvl w:val="2"/>
    </w:pPr>
    <w:rPr>
      <w:rFonts w:eastAsia="ＭＳ ゴシック"/>
      <w:b/>
      <w:bCs/>
      <w:i/>
      <w:szCs w:val="26"/>
    </w:rPr>
  </w:style>
  <w:style w:type="paragraph" w:styleId="Kop4">
    <w:name w:val="heading 4"/>
    <w:basedOn w:val="Normaal"/>
    <w:next w:val="Normaal"/>
    <w:link w:val="Kop4Teken"/>
    <w:uiPriority w:val="9"/>
    <w:semiHidden/>
    <w:unhideWhenUsed/>
    <w:qFormat/>
    <w:rsid w:val="00177844"/>
    <w:pPr>
      <w:keepNext/>
      <w:numPr>
        <w:ilvl w:val="3"/>
        <w:numId w:val="1"/>
      </w:numPr>
      <w:spacing w:before="240" w:after="60"/>
      <w:outlineLvl w:val="3"/>
    </w:pPr>
    <w:rPr>
      <w:rFonts w:ascii="Cambria" w:eastAsia="ＭＳ 明朝" w:hAnsi="Cambria"/>
      <w:b/>
      <w:bCs/>
      <w:sz w:val="28"/>
      <w:szCs w:val="28"/>
    </w:rPr>
  </w:style>
  <w:style w:type="paragraph" w:styleId="Kop5">
    <w:name w:val="heading 5"/>
    <w:basedOn w:val="Normaal"/>
    <w:next w:val="Normaal"/>
    <w:link w:val="Kop5Teken"/>
    <w:uiPriority w:val="9"/>
    <w:semiHidden/>
    <w:unhideWhenUsed/>
    <w:qFormat/>
    <w:rsid w:val="00177844"/>
    <w:pPr>
      <w:numPr>
        <w:ilvl w:val="4"/>
        <w:numId w:val="1"/>
      </w:numPr>
      <w:spacing w:before="240" w:after="60"/>
      <w:outlineLvl w:val="4"/>
    </w:pPr>
    <w:rPr>
      <w:rFonts w:ascii="Cambria" w:eastAsia="ＭＳ 明朝" w:hAnsi="Cambria"/>
      <w:b/>
      <w:bCs/>
      <w:i/>
      <w:iCs/>
      <w:sz w:val="26"/>
      <w:szCs w:val="26"/>
    </w:rPr>
  </w:style>
  <w:style w:type="paragraph" w:styleId="Kop6">
    <w:name w:val="heading 6"/>
    <w:basedOn w:val="Normaal"/>
    <w:next w:val="Normaal"/>
    <w:link w:val="Kop6Teken"/>
    <w:uiPriority w:val="9"/>
    <w:semiHidden/>
    <w:unhideWhenUsed/>
    <w:qFormat/>
    <w:rsid w:val="00177844"/>
    <w:pPr>
      <w:numPr>
        <w:ilvl w:val="5"/>
        <w:numId w:val="1"/>
      </w:numPr>
      <w:spacing w:before="240" w:after="60"/>
      <w:outlineLvl w:val="5"/>
    </w:pPr>
    <w:rPr>
      <w:rFonts w:ascii="Cambria" w:eastAsia="ＭＳ 明朝" w:hAnsi="Cambria"/>
      <w:b/>
      <w:bCs/>
      <w:sz w:val="22"/>
      <w:szCs w:val="22"/>
    </w:rPr>
  </w:style>
  <w:style w:type="paragraph" w:styleId="Kop7">
    <w:name w:val="heading 7"/>
    <w:basedOn w:val="Normaal"/>
    <w:next w:val="Normaal"/>
    <w:link w:val="Kop7Teken"/>
    <w:uiPriority w:val="9"/>
    <w:semiHidden/>
    <w:unhideWhenUsed/>
    <w:qFormat/>
    <w:rsid w:val="00177844"/>
    <w:pPr>
      <w:numPr>
        <w:ilvl w:val="6"/>
        <w:numId w:val="1"/>
      </w:numPr>
      <w:spacing w:before="240" w:after="60"/>
      <w:outlineLvl w:val="6"/>
    </w:pPr>
    <w:rPr>
      <w:rFonts w:ascii="Cambria" w:eastAsia="ＭＳ 明朝" w:hAnsi="Cambria"/>
      <w:sz w:val="24"/>
    </w:rPr>
  </w:style>
  <w:style w:type="paragraph" w:styleId="Kop8">
    <w:name w:val="heading 8"/>
    <w:basedOn w:val="Normaal"/>
    <w:next w:val="Normaal"/>
    <w:link w:val="Kop8Teken"/>
    <w:uiPriority w:val="9"/>
    <w:semiHidden/>
    <w:unhideWhenUsed/>
    <w:qFormat/>
    <w:rsid w:val="00177844"/>
    <w:pPr>
      <w:numPr>
        <w:ilvl w:val="7"/>
        <w:numId w:val="1"/>
      </w:numPr>
      <w:spacing w:before="240" w:after="60"/>
      <w:outlineLvl w:val="7"/>
    </w:pPr>
    <w:rPr>
      <w:rFonts w:ascii="Cambria" w:eastAsia="ＭＳ 明朝" w:hAnsi="Cambria"/>
      <w:i/>
      <w:iCs/>
      <w:sz w:val="24"/>
    </w:rPr>
  </w:style>
  <w:style w:type="paragraph" w:styleId="Kop9">
    <w:name w:val="heading 9"/>
    <w:basedOn w:val="Normaal"/>
    <w:next w:val="Normaal"/>
    <w:link w:val="Kop9Teken"/>
    <w:uiPriority w:val="9"/>
    <w:semiHidden/>
    <w:unhideWhenUsed/>
    <w:qFormat/>
    <w:rsid w:val="00177844"/>
    <w:pPr>
      <w:numPr>
        <w:ilvl w:val="8"/>
        <w:numId w:val="1"/>
      </w:numPr>
      <w:spacing w:before="240" w:after="60"/>
      <w:outlineLvl w:val="8"/>
    </w:pPr>
    <w:rPr>
      <w:rFonts w:ascii="Calibri" w:eastAsia="ＭＳ ゴシック"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E688B"/>
    <w:rPr>
      <w:rFonts w:ascii="Lucida Grande" w:hAnsi="Lucida Grande" w:cs="Lucida Grande"/>
      <w:sz w:val="18"/>
      <w:szCs w:val="18"/>
    </w:rPr>
  </w:style>
  <w:style w:type="paragraph" w:customStyle="1" w:styleId="Header">
    <w:name w:val="Header"/>
    <w:basedOn w:val="Kop1"/>
    <w:autoRedefine/>
    <w:rPr>
      <w:szCs w:val="20"/>
    </w:rPr>
  </w:style>
  <w:style w:type="paragraph" w:styleId="Koptekst">
    <w:name w:val="header"/>
    <w:basedOn w:val="Normaal"/>
    <w:link w:val="KoptekstTeken"/>
    <w:uiPriority w:val="99"/>
    <w:pPr>
      <w:tabs>
        <w:tab w:val="center" w:pos="4536"/>
        <w:tab w:val="right" w:pos="9072"/>
      </w:tabs>
    </w:pPr>
  </w:style>
  <w:style w:type="paragraph" w:styleId="Voettekst">
    <w:name w:val="footer"/>
    <w:basedOn w:val="Normaal"/>
    <w:link w:val="VoettekstTeken"/>
    <w:uiPriority w:val="99"/>
    <w:pPr>
      <w:tabs>
        <w:tab w:val="center" w:pos="4536"/>
        <w:tab w:val="right" w:pos="9072"/>
      </w:tabs>
    </w:pPr>
  </w:style>
  <w:style w:type="character" w:customStyle="1" w:styleId="KoptekstTeken">
    <w:name w:val="Koptekst Teken"/>
    <w:link w:val="Koptekst"/>
    <w:uiPriority w:val="99"/>
    <w:rsid w:val="00EF6D2B"/>
    <w:rPr>
      <w:sz w:val="24"/>
      <w:szCs w:val="24"/>
      <w:lang w:eastAsia="en-US"/>
    </w:rPr>
  </w:style>
  <w:style w:type="character" w:customStyle="1" w:styleId="VoettekstTeken">
    <w:name w:val="Voettekst Teken"/>
    <w:link w:val="Voettekst"/>
    <w:uiPriority w:val="99"/>
    <w:rsid w:val="00EF6D2B"/>
    <w:rPr>
      <w:sz w:val="24"/>
      <w:szCs w:val="24"/>
      <w:lang w:eastAsia="en-US"/>
    </w:rPr>
  </w:style>
  <w:style w:type="table" w:styleId="Tabelraster">
    <w:name w:val="Table Grid"/>
    <w:basedOn w:val="Standaardtabel"/>
    <w:uiPriority w:val="59"/>
    <w:rsid w:val="0059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Normaal"/>
    <w:next w:val="Normaal"/>
    <w:link w:val="TitelTeken"/>
    <w:uiPriority w:val="10"/>
    <w:qFormat/>
    <w:rsid w:val="00177844"/>
    <w:pPr>
      <w:spacing w:before="240" w:after="60"/>
      <w:outlineLvl w:val="0"/>
    </w:pPr>
    <w:rPr>
      <w:rFonts w:eastAsia="ＭＳ ゴシック"/>
      <w:b/>
      <w:bCs/>
      <w:kern w:val="28"/>
      <w:sz w:val="24"/>
      <w:szCs w:val="32"/>
    </w:rPr>
  </w:style>
  <w:style w:type="character" w:customStyle="1" w:styleId="TitelTeken">
    <w:name w:val="Titel Teken"/>
    <w:link w:val="Titel"/>
    <w:uiPriority w:val="10"/>
    <w:rsid w:val="00177844"/>
    <w:rPr>
      <w:rFonts w:ascii="Verdana" w:eastAsia="ＭＳ ゴシック" w:hAnsi="Verdana" w:cs="Times New Roman"/>
      <w:b/>
      <w:bCs/>
      <w:kern w:val="28"/>
      <w:sz w:val="24"/>
      <w:szCs w:val="32"/>
      <w:lang w:eastAsia="en-US"/>
    </w:rPr>
  </w:style>
  <w:style w:type="character" w:customStyle="1" w:styleId="Kop2Teken">
    <w:name w:val="Kop 2 Teken"/>
    <w:link w:val="Kop2"/>
    <w:uiPriority w:val="9"/>
    <w:rsid w:val="00855707"/>
    <w:rPr>
      <w:rFonts w:ascii="Verdana" w:eastAsia="ＭＳ ゴシック" w:hAnsi="Verdana"/>
      <w:b/>
      <w:bCs/>
      <w:i/>
      <w:iCs/>
      <w:sz w:val="24"/>
      <w:szCs w:val="28"/>
      <w:lang w:eastAsia="en-US"/>
    </w:rPr>
  </w:style>
  <w:style w:type="character" w:customStyle="1" w:styleId="Kop3Teken">
    <w:name w:val="Kop 3 Teken"/>
    <w:link w:val="Kop3"/>
    <w:uiPriority w:val="9"/>
    <w:rsid w:val="00B42D06"/>
    <w:rPr>
      <w:rFonts w:ascii="Verdana" w:eastAsia="ＭＳ ゴシック" w:hAnsi="Verdana"/>
      <w:b/>
      <w:bCs/>
      <w:i/>
      <w:szCs w:val="26"/>
      <w:lang w:eastAsia="en-US"/>
    </w:rPr>
  </w:style>
  <w:style w:type="character" w:customStyle="1" w:styleId="Kop4Teken">
    <w:name w:val="Kop 4 Teken"/>
    <w:link w:val="Kop4"/>
    <w:uiPriority w:val="9"/>
    <w:semiHidden/>
    <w:rsid w:val="00177844"/>
    <w:rPr>
      <w:rFonts w:ascii="Cambria" w:eastAsia="ＭＳ 明朝" w:hAnsi="Cambria"/>
      <w:b/>
      <w:bCs/>
      <w:sz w:val="28"/>
      <w:szCs w:val="28"/>
      <w:lang w:eastAsia="en-US"/>
    </w:rPr>
  </w:style>
  <w:style w:type="character" w:customStyle="1" w:styleId="Kop5Teken">
    <w:name w:val="Kop 5 Teken"/>
    <w:link w:val="Kop5"/>
    <w:uiPriority w:val="9"/>
    <w:semiHidden/>
    <w:rsid w:val="00177844"/>
    <w:rPr>
      <w:rFonts w:ascii="Cambria" w:eastAsia="ＭＳ 明朝" w:hAnsi="Cambria"/>
      <w:b/>
      <w:bCs/>
      <w:i/>
      <w:iCs/>
      <w:sz w:val="26"/>
      <w:szCs w:val="26"/>
      <w:lang w:eastAsia="en-US"/>
    </w:rPr>
  </w:style>
  <w:style w:type="character" w:customStyle="1" w:styleId="Kop6Teken">
    <w:name w:val="Kop 6 Teken"/>
    <w:link w:val="Kop6"/>
    <w:uiPriority w:val="9"/>
    <w:semiHidden/>
    <w:rsid w:val="00177844"/>
    <w:rPr>
      <w:rFonts w:ascii="Cambria" w:eastAsia="ＭＳ 明朝" w:hAnsi="Cambria"/>
      <w:b/>
      <w:bCs/>
      <w:sz w:val="22"/>
      <w:szCs w:val="22"/>
      <w:lang w:eastAsia="en-US"/>
    </w:rPr>
  </w:style>
  <w:style w:type="character" w:customStyle="1" w:styleId="Kop7Teken">
    <w:name w:val="Kop 7 Teken"/>
    <w:link w:val="Kop7"/>
    <w:uiPriority w:val="9"/>
    <w:semiHidden/>
    <w:rsid w:val="00177844"/>
    <w:rPr>
      <w:rFonts w:ascii="Cambria" w:eastAsia="ＭＳ 明朝" w:hAnsi="Cambria"/>
      <w:sz w:val="24"/>
      <w:szCs w:val="24"/>
      <w:lang w:eastAsia="en-US"/>
    </w:rPr>
  </w:style>
  <w:style w:type="character" w:customStyle="1" w:styleId="Kop8Teken">
    <w:name w:val="Kop 8 Teken"/>
    <w:link w:val="Kop8"/>
    <w:uiPriority w:val="9"/>
    <w:semiHidden/>
    <w:rsid w:val="00177844"/>
    <w:rPr>
      <w:rFonts w:ascii="Cambria" w:eastAsia="ＭＳ 明朝" w:hAnsi="Cambria"/>
      <w:i/>
      <w:iCs/>
      <w:sz w:val="24"/>
      <w:szCs w:val="24"/>
      <w:lang w:eastAsia="en-US"/>
    </w:rPr>
  </w:style>
  <w:style w:type="character" w:customStyle="1" w:styleId="Kop9Teken">
    <w:name w:val="Kop 9 Teken"/>
    <w:link w:val="Kop9"/>
    <w:uiPriority w:val="9"/>
    <w:semiHidden/>
    <w:rsid w:val="00177844"/>
    <w:rPr>
      <w:rFonts w:ascii="Calibri" w:eastAsia="ＭＳ ゴシック" w:hAnsi="Calibri"/>
      <w:sz w:val="22"/>
      <w:szCs w:val="22"/>
      <w:lang w:eastAsia="en-US"/>
    </w:rPr>
  </w:style>
  <w:style w:type="paragraph" w:styleId="Lijstalinea">
    <w:name w:val="List Paragraph"/>
    <w:basedOn w:val="Normaal"/>
    <w:autoRedefine/>
    <w:uiPriority w:val="34"/>
    <w:qFormat/>
    <w:rsid w:val="007118EB"/>
    <w:pPr>
      <w:tabs>
        <w:tab w:val="left" w:pos="284"/>
        <w:tab w:val="left" w:pos="567"/>
      </w:tabs>
      <w:contextualSpacing/>
    </w:pPr>
    <w:rPr>
      <w:rFonts w:eastAsia="Calibri"/>
      <w:szCs w:val="22"/>
    </w:rPr>
  </w:style>
  <w:style w:type="paragraph" w:styleId="Normaalweb">
    <w:name w:val="Normal (Web)"/>
    <w:basedOn w:val="Normaal"/>
    <w:uiPriority w:val="99"/>
    <w:semiHidden/>
    <w:unhideWhenUsed/>
    <w:rsid w:val="007804B2"/>
    <w:pPr>
      <w:spacing w:before="100" w:beforeAutospacing="1" w:after="100" w:afterAutospacing="1"/>
    </w:pPr>
    <w:rPr>
      <w:rFonts w:ascii="Times" w:hAnsi="Times"/>
      <w:szCs w:val="20"/>
      <w:lang w:eastAsia="nl-NL"/>
    </w:rPr>
  </w:style>
  <w:style w:type="paragraph" w:styleId="Kopvaninhoudsopgave">
    <w:name w:val="TOC Heading"/>
    <w:basedOn w:val="Kop1"/>
    <w:next w:val="Normaal"/>
    <w:uiPriority w:val="39"/>
    <w:unhideWhenUsed/>
    <w:qFormat/>
    <w:rsid w:val="00454969"/>
    <w:pPr>
      <w:keepLines/>
      <w:spacing w:before="480" w:after="0" w:line="276" w:lineRule="auto"/>
      <w:outlineLvl w:val="9"/>
    </w:pPr>
    <w:rPr>
      <w:rFonts w:eastAsia="ＭＳ ゴシック" w:cs="Times New Roman"/>
      <w:kern w:val="0"/>
      <w:lang w:eastAsia="nl-NL"/>
    </w:rPr>
  </w:style>
  <w:style w:type="paragraph" w:styleId="Inhopg1">
    <w:name w:val="toc 1"/>
    <w:basedOn w:val="Normaal"/>
    <w:next w:val="Normaal"/>
    <w:autoRedefine/>
    <w:uiPriority w:val="39"/>
    <w:unhideWhenUsed/>
    <w:qFormat/>
    <w:rsid w:val="00855707"/>
    <w:pPr>
      <w:tabs>
        <w:tab w:val="left" w:pos="368"/>
        <w:tab w:val="right" w:leader="hyphen" w:pos="9630"/>
      </w:tabs>
      <w:spacing w:before="120"/>
    </w:pPr>
    <w:rPr>
      <w:b/>
      <w:szCs w:val="22"/>
    </w:rPr>
  </w:style>
  <w:style w:type="paragraph" w:styleId="Inhopg2">
    <w:name w:val="toc 2"/>
    <w:basedOn w:val="Normaal"/>
    <w:next w:val="Normaal"/>
    <w:autoRedefine/>
    <w:uiPriority w:val="39"/>
    <w:unhideWhenUsed/>
    <w:qFormat/>
    <w:rsid w:val="00B42D06"/>
    <w:pPr>
      <w:ind w:left="200"/>
    </w:pPr>
    <w:rPr>
      <w:i/>
      <w:szCs w:val="22"/>
    </w:rPr>
  </w:style>
  <w:style w:type="paragraph" w:styleId="Inhopg3">
    <w:name w:val="toc 3"/>
    <w:basedOn w:val="Normaal"/>
    <w:next w:val="Normaal"/>
    <w:autoRedefine/>
    <w:uiPriority w:val="39"/>
    <w:unhideWhenUsed/>
    <w:qFormat/>
    <w:rsid w:val="00B42D06"/>
    <w:pPr>
      <w:ind w:left="400"/>
    </w:pPr>
    <w:rPr>
      <w:szCs w:val="22"/>
    </w:rPr>
  </w:style>
  <w:style w:type="paragraph" w:styleId="Inhopg4">
    <w:name w:val="toc 4"/>
    <w:basedOn w:val="Normaal"/>
    <w:next w:val="Normaal"/>
    <w:autoRedefine/>
    <w:uiPriority w:val="39"/>
    <w:unhideWhenUsed/>
    <w:rsid w:val="00E034B8"/>
    <w:pPr>
      <w:ind w:left="600"/>
    </w:pPr>
    <w:rPr>
      <w:rFonts w:ascii="Cambria" w:hAnsi="Cambria"/>
      <w:szCs w:val="20"/>
    </w:rPr>
  </w:style>
  <w:style w:type="paragraph" w:styleId="Inhopg5">
    <w:name w:val="toc 5"/>
    <w:basedOn w:val="Normaal"/>
    <w:next w:val="Normaal"/>
    <w:autoRedefine/>
    <w:uiPriority w:val="39"/>
    <w:unhideWhenUsed/>
    <w:rsid w:val="00E034B8"/>
    <w:pPr>
      <w:ind w:left="800"/>
    </w:pPr>
    <w:rPr>
      <w:rFonts w:ascii="Cambria" w:hAnsi="Cambria"/>
      <w:szCs w:val="20"/>
    </w:rPr>
  </w:style>
  <w:style w:type="paragraph" w:styleId="Inhopg6">
    <w:name w:val="toc 6"/>
    <w:basedOn w:val="Normaal"/>
    <w:next w:val="Normaal"/>
    <w:autoRedefine/>
    <w:uiPriority w:val="39"/>
    <w:unhideWhenUsed/>
    <w:rsid w:val="00E034B8"/>
    <w:pPr>
      <w:ind w:left="1000"/>
    </w:pPr>
    <w:rPr>
      <w:rFonts w:ascii="Cambria" w:hAnsi="Cambria"/>
      <w:szCs w:val="20"/>
    </w:rPr>
  </w:style>
  <w:style w:type="paragraph" w:styleId="Inhopg7">
    <w:name w:val="toc 7"/>
    <w:basedOn w:val="Normaal"/>
    <w:next w:val="Normaal"/>
    <w:autoRedefine/>
    <w:uiPriority w:val="39"/>
    <w:unhideWhenUsed/>
    <w:rsid w:val="00E034B8"/>
    <w:pPr>
      <w:ind w:left="1200"/>
    </w:pPr>
    <w:rPr>
      <w:rFonts w:ascii="Cambria" w:hAnsi="Cambria"/>
      <w:szCs w:val="20"/>
    </w:rPr>
  </w:style>
  <w:style w:type="paragraph" w:styleId="Inhopg8">
    <w:name w:val="toc 8"/>
    <w:basedOn w:val="Normaal"/>
    <w:next w:val="Normaal"/>
    <w:autoRedefine/>
    <w:uiPriority w:val="39"/>
    <w:unhideWhenUsed/>
    <w:rsid w:val="00E034B8"/>
    <w:pPr>
      <w:ind w:left="1400"/>
    </w:pPr>
    <w:rPr>
      <w:rFonts w:ascii="Cambria" w:hAnsi="Cambria"/>
      <w:szCs w:val="20"/>
    </w:rPr>
  </w:style>
  <w:style w:type="paragraph" w:styleId="Inhopg9">
    <w:name w:val="toc 9"/>
    <w:basedOn w:val="Normaal"/>
    <w:next w:val="Normaal"/>
    <w:autoRedefine/>
    <w:uiPriority w:val="39"/>
    <w:unhideWhenUsed/>
    <w:rsid w:val="00E034B8"/>
    <w:pPr>
      <w:ind w:left="1600"/>
    </w:pPr>
    <w:rPr>
      <w:rFonts w:ascii="Cambria" w:hAnsi="Cambria"/>
      <w:szCs w:val="20"/>
    </w:rPr>
  </w:style>
  <w:style w:type="character" w:customStyle="1" w:styleId="BallontekstTeken">
    <w:name w:val="Ballontekst Teken"/>
    <w:link w:val="Ballontekst"/>
    <w:uiPriority w:val="99"/>
    <w:semiHidden/>
    <w:rsid w:val="009E688B"/>
    <w:rPr>
      <w:rFonts w:ascii="Lucida Grande" w:hAnsi="Lucida Grande" w:cs="Lucida Grande"/>
      <w:sz w:val="18"/>
      <w:szCs w:val="18"/>
      <w:lang w:eastAsia="en-US"/>
    </w:rPr>
  </w:style>
  <w:style w:type="paragraph" w:styleId="Subtitel">
    <w:name w:val="Subtitle"/>
    <w:basedOn w:val="Normaal"/>
    <w:next w:val="Normaal"/>
    <w:link w:val="SubtitelTeken"/>
    <w:uiPriority w:val="11"/>
    <w:qFormat/>
    <w:rsid w:val="00837DAC"/>
    <w:pPr>
      <w:spacing w:after="60"/>
      <w:outlineLvl w:val="1"/>
    </w:pPr>
    <w:rPr>
      <w:rFonts w:eastAsia="ＭＳ ゴシック"/>
      <w:i/>
    </w:rPr>
  </w:style>
  <w:style w:type="character" w:customStyle="1" w:styleId="SubtitelTeken">
    <w:name w:val="Subtitel Teken"/>
    <w:link w:val="Subtitel"/>
    <w:uiPriority w:val="11"/>
    <w:rsid w:val="00837DAC"/>
    <w:rPr>
      <w:rFonts w:ascii="Verdana" w:eastAsia="ＭＳ ゴシック" w:hAnsi="Verdana" w:cs="Times New Roman"/>
      <w:i/>
      <w:szCs w:val="24"/>
      <w:lang w:eastAsia="en-US"/>
    </w:rPr>
  </w:style>
  <w:style w:type="paragraph" w:styleId="Geenafstand">
    <w:name w:val="No Spacing"/>
    <w:uiPriority w:val="1"/>
    <w:qFormat/>
    <w:rsid w:val="00B5520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70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vH:Applications:Mijn%20sjablonen:Documenten%20VIV-.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346A-C5AF-B246-B2C2-CD366C8E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Documenten VIV-.dotx</Template>
  <TotalTime>5</TotalTime>
  <Pages>3</Pages>
  <Words>1013</Words>
  <Characters>5572</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LEIDRAAD - Huishoudelijk reglement</vt:lpstr>
    </vt:vector>
  </TitlesOfParts>
  <Company/>
  <LinksUpToDate>false</LinksUpToDate>
  <CharactersWithSpaces>6572</CharactersWithSpaces>
  <SharedDoc>false</SharedDoc>
  <HLinks>
    <vt:vector size="12" baseType="variant">
      <vt:variant>
        <vt:i4>7536749</vt:i4>
      </vt:variant>
      <vt:variant>
        <vt:i4>8591</vt:i4>
      </vt:variant>
      <vt:variant>
        <vt:i4>1025</vt:i4>
      </vt:variant>
      <vt:variant>
        <vt:i4>1</vt:i4>
      </vt:variant>
      <vt:variant>
        <vt:lpwstr>Organigram VIV Bestuur</vt:lpwstr>
      </vt:variant>
      <vt:variant>
        <vt:lpwstr/>
      </vt:variant>
      <vt:variant>
        <vt:i4>4456544</vt:i4>
      </vt:variant>
      <vt:variant>
        <vt:i4>10600</vt:i4>
      </vt:variant>
      <vt:variant>
        <vt:i4>1026</vt:i4>
      </vt:variant>
      <vt:variant>
        <vt:i4>1</vt:i4>
      </vt:variant>
      <vt:variant>
        <vt:lpwstr>logoVIV-k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LEIDRAAD - Huishoudelijk reglement</dc:title>
  <dc:subject/>
  <dc:creator>Marianne van Helden</dc:creator>
  <cp:keywords/>
  <dc:description/>
  <cp:lastModifiedBy>Marianne van Helden</cp:lastModifiedBy>
  <cp:revision>6</cp:revision>
  <cp:lastPrinted>2015-03-01T17:44:00Z</cp:lastPrinted>
  <dcterms:created xsi:type="dcterms:W3CDTF">2015-02-25T22:38:00Z</dcterms:created>
  <dcterms:modified xsi:type="dcterms:W3CDTF">2016-02-23T14:28:00Z</dcterms:modified>
</cp:coreProperties>
</file>